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9C" w:rsidRDefault="00426B9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6B9C" w:rsidRDefault="00426B9C">
      <w:pPr>
        <w:pStyle w:val="ConsPlusNormal"/>
        <w:outlineLvl w:val="0"/>
      </w:pPr>
    </w:p>
    <w:p w:rsidR="00426B9C" w:rsidRDefault="00426B9C">
      <w:pPr>
        <w:pStyle w:val="ConsPlusTitle"/>
        <w:jc w:val="center"/>
        <w:outlineLvl w:val="0"/>
      </w:pPr>
      <w:r>
        <w:t>КОМИТЕТ ПО ТАРИФАМ И ЦЕНОВОЙ ПОЛИТИКЕ</w:t>
      </w:r>
    </w:p>
    <w:p w:rsidR="00426B9C" w:rsidRDefault="00426B9C">
      <w:pPr>
        <w:pStyle w:val="ConsPlusTitle"/>
        <w:jc w:val="center"/>
      </w:pPr>
      <w:r>
        <w:t>ЛЕНИНГРАДСКОЙ ОБЛАСТИ</w:t>
      </w:r>
    </w:p>
    <w:p w:rsidR="00426B9C" w:rsidRDefault="00426B9C">
      <w:pPr>
        <w:pStyle w:val="ConsPlusTitle"/>
        <w:jc w:val="center"/>
      </w:pPr>
    </w:p>
    <w:p w:rsidR="00426B9C" w:rsidRDefault="00426B9C">
      <w:pPr>
        <w:pStyle w:val="ConsPlusTitle"/>
        <w:jc w:val="center"/>
      </w:pPr>
      <w:r>
        <w:t>ПРИКАЗ</w:t>
      </w:r>
    </w:p>
    <w:p w:rsidR="00426B9C" w:rsidRDefault="00426B9C">
      <w:pPr>
        <w:pStyle w:val="ConsPlusTitle"/>
        <w:jc w:val="center"/>
      </w:pPr>
      <w:r>
        <w:t>от 30 ноября 2024 г. N 211-п</w:t>
      </w:r>
    </w:p>
    <w:p w:rsidR="00426B9C" w:rsidRDefault="00426B9C">
      <w:pPr>
        <w:pStyle w:val="ConsPlusTitle"/>
        <w:jc w:val="center"/>
      </w:pPr>
    </w:p>
    <w:p w:rsidR="00426B9C" w:rsidRDefault="00426B9C">
      <w:pPr>
        <w:pStyle w:val="ConsPlusTitle"/>
        <w:jc w:val="center"/>
      </w:pPr>
      <w:r>
        <w:t>ОБ УСТАНОВЛЕНИИ ТАРИФОВ НА ЭЛЕКТРИЧЕСКУЮ ЭНЕРГИЮ,</w:t>
      </w:r>
    </w:p>
    <w:p w:rsidR="00426B9C" w:rsidRDefault="00426B9C">
      <w:pPr>
        <w:pStyle w:val="ConsPlusTitle"/>
        <w:jc w:val="center"/>
      </w:pPr>
      <w:r>
        <w:t>ПОСТАВЛЯЕМУЮ НАСЕЛЕНИЮ И ПРИРАВНЕННЫМ К НЕМУ КАТЕГОРИЯМ</w:t>
      </w:r>
    </w:p>
    <w:p w:rsidR="00426B9C" w:rsidRDefault="00426B9C">
      <w:pPr>
        <w:pStyle w:val="ConsPlusTitle"/>
        <w:jc w:val="center"/>
      </w:pPr>
      <w:r>
        <w:t>ПОТРЕБИТЕЛЕЙ ЛЕНИНГРАДСКОЙ ОБЛАСТИ, НА 2025 ГОД</w:t>
      </w:r>
    </w:p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регулирования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27 мая 2022 года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11 октября 2024 года N 718/24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год", </w:t>
      </w:r>
      <w:hyperlink r:id="rId9">
        <w:r>
          <w:rPr>
            <w:color w:val="0000FF"/>
          </w:rPr>
          <w:t>приказом</w:t>
        </w:r>
      </w:hyperlink>
      <w:r>
        <w:t xml:space="preserve"> ФАС России от 22 июля 2024 года N 489/24 "Об утверждении Регламента установления цен (тарифов) в электроэнергетике и(или)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и(или) их предельных уровней", </w:t>
      </w:r>
      <w:hyperlink r:id="rId10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29-30 ноября 2024 года N 51 приказываю:</w:t>
      </w:r>
    </w:p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Normal"/>
        <w:ind w:firstLine="540"/>
        <w:jc w:val="both"/>
      </w:pPr>
      <w:r>
        <w:t xml:space="preserve">1. Установить </w:t>
      </w:r>
      <w:hyperlink w:anchor="P32">
        <w:r>
          <w:rPr>
            <w:color w:val="0000FF"/>
          </w:rPr>
          <w:t>тарифы</w:t>
        </w:r>
      </w:hyperlink>
      <w:r>
        <w:t xml:space="preserve"> на электрическую энергию, реализуемую населению и приравненным к нему категориям потребителей в 2025 году, согласно приложению к настоящему приказу.</w:t>
      </w:r>
    </w:p>
    <w:p w:rsidR="00426B9C" w:rsidRDefault="00426B9C">
      <w:pPr>
        <w:pStyle w:val="ConsPlusNormal"/>
        <w:spacing w:before="220"/>
        <w:ind w:firstLine="540"/>
        <w:jc w:val="both"/>
      </w:pPr>
      <w:r>
        <w:t xml:space="preserve">2. Признать утратившим силу с 1 января 2025 года </w:t>
      </w:r>
      <w:hyperlink r:id="rId11">
        <w:r>
          <w:rPr>
            <w:color w:val="0000FF"/>
          </w:rPr>
          <w:t>приказ</w:t>
        </w:r>
      </w:hyperlink>
      <w:r>
        <w:t xml:space="preserve"> комитета по тарифам и ценовой политике Ленинградской области от 28.12.2023 N 546-п "О внесении изменений в приказ комитета по тарифам и ценовой политике Ленинградской области от 29 ноября 2023 года N 236-п "Об установлении тарифов на электрическую энергию, поставляемую населению и приравненным к нему категориям потребителей Ленинградской области, на 2024 год".</w:t>
      </w:r>
    </w:p>
    <w:p w:rsidR="00426B9C" w:rsidRDefault="00426B9C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2025 года.</w:t>
      </w:r>
    </w:p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Normal"/>
        <w:jc w:val="right"/>
      </w:pPr>
      <w:r>
        <w:t>Заместитель председателя комитета</w:t>
      </w:r>
    </w:p>
    <w:p w:rsidR="00426B9C" w:rsidRDefault="00426B9C">
      <w:pPr>
        <w:pStyle w:val="ConsPlusNormal"/>
        <w:jc w:val="right"/>
      </w:pPr>
      <w:r>
        <w:t>по тарифам и ценовой политике</w:t>
      </w:r>
    </w:p>
    <w:p w:rsidR="00426B9C" w:rsidRDefault="00426B9C">
      <w:pPr>
        <w:pStyle w:val="ConsPlusNormal"/>
        <w:jc w:val="right"/>
      </w:pPr>
      <w:r>
        <w:t>Ленинградской области</w:t>
      </w:r>
    </w:p>
    <w:p w:rsidR="00426B9C" w:rsidRDefault="00426B9C">
      <w:pPr>
        <w:pStyle w:val="ConsPlusNormal"/>
        <w:jc w:val="right"/>
      </w:pPr>
      <w:proofErr w:type="spellStart"/>
      <w:r>
        <w:t>С.Н.Степанова</w:t>
      </w:r>
      <w:proofErr w:type="spellEnd"/>
    </w:p>
    <w:p w:rsidR="00426B9C" w:rsidRDefault="00426B9C">
      <w:pPr>
        <w:pStyle w:val="ConsPlusNormal"/>
      </w:pPr>
    </w:p>
    <w:p w:rsidR="00426B9C" w:rsidRDefault="00426B9C">
      <w:pPr>
        <w:pStyle w:val="ConsPlusNormal"/>
      </w:pPr>
    </w:p>
    <w:p w:rsidR="00426B9C" w:rsidRDefault="00426B9C">
      <w:pPr>
        <w:pStyle w:val="ConsPlusNormal"/>
      </w:pPr>
    </w:p>
    <w:p w:rsidR="00426B9C" w:rsidRDefault="00426B9C">
      <w:pPr>
        <w:pStyle w:val="ConsPlusNormal"/>
      </w:pPr>
    </w:p>
    <w:p w:rsidR="00426B9C" w:rsidRDefault="00426B9C">
      <w:pPr>
        <w:pStyle w:val="ConsPlusNormal"/>
      </w:pPr>
    </w:p>
    <w:p w:rsidR="00426B9C" w:rsidRDefault="00426B9C">
      <w:pPr>
        <w:pStyle w:val="ConsPlusNormal"/>
        <w:jc w:val="right"/>
        <w:outlineLvl w:val="0"/>
      </w:pPr>
      <w:r>
        <w:t>ПРИЛОЖЕНИЕ</w:t>
      </w:r>
    </w:p>
    <w:p w:rsidR="00426B9C" w:rsidRDefault="00426B9C">
      <w:pPr>
        <w:pStyle w:val="ConsPlusNormal"/>
        <w:jc w:val="right"/>
      </w:pPr>
      <w:r>
        <w:t>к приказу комитета</w:t>
      </w:r>
    </w:p>
    <w:p w:rsidR="00426B9C" w:rsidRDefault="00426B9C">
      <w:pPr>
        <w:pStyle w:val="ConsPlusNormal"/>
        <w:jc w:val="right"/>
      </w:pPr>
      <w:r>
        <w:t>по тарифам и ценовой политике</w:t>
      </w:r>
    </w:p>
    <w:p w:rsidR="00426B9C" w:rsidRDefault="00426B9C">
      <w:pPr>
        <w:pStyle w:val="ConsPlusNormal"/>
        <w:jc w:val="right"/>
      </w:pPr>
      <w:r>
        <w:lastRenderedPageBreak/>
        <w:t>Ленинградской области</w:t>
      </w:r>
    </w:p>
    <w:p w:rsidR="00426B9C" w:rsidRDefault="00426B9C">
      <w:pPr>
        <w:pStyle w:val="ConsPlusNormal"/>
        <w:jc w:val="right"/>
      </w:pPr>
      <w:r>
        <w:t>от 30.11.2024 N 211-п</w:t>
      </w:r>
    </w:p>
    <w:p w:rsidR="00426B9C" w:rsidRDefault="00426B9C">
      <w:pPr>
        <w:pStyle w:val="ConsPlusNormal"/>
        <w:jc w:val="right"/>
      </w:pPr>
    </w:p>
    <w:p w:rsidR="00426B9C" w:rsidRDefault="00426B9C">
      <w:pPr>
        <w:pStyle w:val="ConsPlusTitle"/>
        <w:jc w:val="center"/>
      </w:pPr>
      <w:bookmarkStart w:id="0" w:name="P32"/>
      <w:bookmarkEnd w:id="0"/>
      <w:r>
        <w:t>ЦЕНЫ (ТАРИФЫ)</w:t>
      </w:r>
    </w:p>
    <w:p w:rsidR="00426B9C" w:rsidRDefault="00426B9C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426B9C" w:rsidRDefault="00426B9C">
      <w:pPr>
        <w:pStyle w:val="ConsPlusTitle"/>
        <w:jc w:val="center"/>
      </w:pPr>
      <w:r>
        <w:t>КАТЕГОРИЙ ПОТРЕБИТЕЛЕЙ ПО ЛЕНИНГРАДСКОЙ ОБЛАСТИ НА 2025 ГОД</w:t>
      </w:r>
    </w:p>
    <w:p w:rsidR="00426B9C" w:rsidRDefault="00426B9C">
      <w:pPr>
        <w:pStyle w:val="ConsPlusNormal"/>
        <w:jc w:val="center"/>
      </w:pPr>
    </w:p>
    <w:p w:rsidR="00426B9C" w:rsidRDefault="00426B9C">
      <w:pPr>
        <w:pStyle w:val="ConsPlusNormal"/>
        <w:jc w:val="right"/>
        <w:outlineLvl w:val="1"/>
      </w:pPr>
      <w:r>
        <w:t>Таблица 1</w:t>
      </w:r>
    </w:p>
    <w:p w:rsidR="00426B9C" w:rsidRDefault="00426B9C">
      <w:pPr>
        <w:pStyle w:val="ConsPlusNormal"/>
        <w:jc w:val="right"/>
      </w:pPr>
    </w:p>
    <w:p w:rsidR="00426B9C" w:rsidRDefault="00426B9C">
      <w:pPr>
        <w:pStyle w:val="ConsPlusNormal"/>
        <w:sectPr w:rsidR="00426B9C" w:rsidSect="002569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54"/>
        <w:gridCol w:w="1701"/>
        <w:gridCol w:w="1644"/>
        <w:gridCol w:w="1701"/>
        <w:gridCol w:w="1701"/>
        <w:gridCol w:w="1701"/>
        <w:gridCol w:w="1701"/>
      </w:tblGrid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10149" w:type="dxa"/>
            <w:gridSpan w:val="6"/>
          </w:tcPr>
          <w:p w:rsidR="00426B9C" w:rsidRDefault="00426B9C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кВт.ч</w:t>
            </w:r>
            <w:proofErr w:type="spellEnd"/>
            <w:r>
              <w:t xml:space="preserve"> (с учетом НДС)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5046" w:type="dxa"/>
            <w:gridSpan w:val="3"/>
          </w:tcPr>
          <w:p w:rsidR="00426B9C" w:rsidRDefault="00426B9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5103" w:type="dxa"/>
            <w:gridSpan w:val="3"/>
          </w:tcPr>
          <w:p w:rsidR="00426B9C" w:rsidRDefault="00426B9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9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21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bookmarkStart w:id="1" w:name="P109"/>
            <w:bookmarkEnd w:id="1"/>
            <w:r>
              <w:t>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9,21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9,21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9,21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bookmarkStart w:id="2" w:name="P265"/>
            <w:bookmarkEnd w:id="2"/>
            <w:r>
              <w:t>5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10,91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24,53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10,91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bookmarkStart w:id="3" w:name="P369"/>
            <w:bookmarkEnd w:id="3"/>
            <w:r>
              <w:t>7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10,91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bookmarkStart w:id="4" w:name="P421"/>
            <w:bookmarkEnd w:id="4"/>
            <w:r>
              <w:t>8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5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69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15,61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10,91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21,53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14,52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10,16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9.1.1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9.1.3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9.3.3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Дневная зона </w:t>
            </w:r>
            <w:r>
              <w:lastRenderedPageBreak/>
              <w:t>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9.4.3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9.5.3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Некоммерческие объединения граждан (гаражно-строительные, гаражные кооперативы), приобретающие электрическую </w:t>
            </w:r>
            <w:r>
              <w:lastRenderedPageBreak/>
              <w:t>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426B9C">
        <w:tc>
          <w:tcPr>
            <w:tcW w:w="850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9.6.1</w:t>
            </w:r>
          </w:p>
        </w:tc>
        <w:tc>
          <w:tcPr>
            <w:tcW w:w="2154" w:type="dxa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17,34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  <w:tr w:rsidR="00426B9C">
        <w:tc>
          <w:tcPr>
            <w:tcW w:w="85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9.6.3</w:t>
            </w:r>
          </w:p>
        </w:tc>
        <w:tc>
          <w:tcPr>
            <w:tcW w:w="12303" w:type="dxa"/>
            <w:gridSpan w:val="7"/>
          </w:tcPr>
          <w:p w:rsidR="00426B9C" w:rsidRDefault="00426B9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23,92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16,13</w:t>
            </w:r>
          </w:p>
        </w:tc>
      </w:tr>
      <w:tr w:rsidR="00426B9C">
        <w:tc>
          <w:tcPr>
            <w:tcW w:w="85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2154" w:type="dxa"/>
          </w:tcPr>
          <w:p w:rsidR="00426B9C" w:rsidRDefault="00426B9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11,29</w:t>
            </w:r>
          </w:p>
        </w:tc>
      </w:tr>
    </w:tbl>
    <w:p w:rsidR="00426B9C" w:rsidRDefault="00426B9C">
      <w:pPr>
        <w:pStyle w:val="ConsPlusNormal"/>
        <w:sectPr w:rsidR="00426B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Title"/>
        <w:jc w:val="center"/>
        <w:outlineLvl w:val="1"/>
      </w:pPr>
      <w:r>
        <w:t>Диапазоны объемов</w:t>
      </w:r>
    </w:p>
    <w:p w:rsidR="00426B9C" w:rsidRDefault="00426B9C">
      <w:pPr>
        <w:pStyle w:val="ConsPlusTitle"/>
        <w:jc w:val="center"/>
      </w:pPr>
      <w:r>
        <w:t>потребления электрической энергии</w:t>
      </w:r>
    </w:p>
    <w:p w:rsidR="00426B9C" w:rsidRDefault="00426B9C">
      <w:pPr>
        <w:pStyle w:val="ConsPlusTitle"/>
        <w:jc w:val="center"/>
      </w:pPr>
      <w:r>
        <w:t>по Ленинградской области на 2025 год</w:t>
      </w:r>
    </w:p>
    <w:p w:rsidR="00426B9C" w:rsidRDefault="00426B9C">
      <w:pPr>
        <w:pStyle w:val="ConsPlusNormal"/>
        <w:jc w:val="center"/>
      </w:pPr>
    </w:p>
    <w:p w:rsidR="00426B9C" w:rsidRDefault="00426B9C">
      <w:pPr>
        <w:pStyle w:val="ConsPlusNormal"/>
        <w:jc w:val="right"/>
      </w:pPr>
      <w:r>
        <w:t>Таблица 2</w:t>
      </w:r>
    </w:p>
    <w:p w:rsidR="00426B9C" w:rsidRDefault="00426B9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1701"/>
        <w:gridCol w:w="1701"/>
        <w:gridCol w:w="1644"/>
      </w:tblGrid>
      <w:tr w:rsidR="00426B9C">
        <w:tc>
          <w:tcPr>
            <w:tcW w:w="680" w:type="dxa"/>
          </w:tcPr>
          <w:p w:rsidR="00426B9C" w:rsidRDefault="00426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 xml:space="preserve">Первый диапазон объемов потребления электрической энергии,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 xml:space="preserve">Второй диапазон объемов потребления электрической энергии,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 xml:space="preserve">Третий диапазон объемов потребления электрической энергии, </w:t>
            </w:r>
            <w:proofErr w:type="spellStart"/>
            <w:r>
              <w:t>кВт.ч</w:t>
            </w:r>
            <w:proofErr w:type="spellEnd"/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10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78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</w:t>
            </w:r>
            <w:r>
              <w:lastRenderedPageBreak/>
              <w:t>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</w:pPr>
            <w:r>
              <w:t>в иных случаях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bookmarkStart w:id="5" w:name="P810"/>
            <w:bookmarkEnd w:id="5"/>
            <w:r>
              <w:t>2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>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</w:tcPr>
          <w:p w:rsidR="00426B9C" w:rsidRDefault="00426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>
              <w:lastRenderedPageBreak/>
              <w:t>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</w:t>
            </w:r>
            <w:r>
              <w:lastRenderedPageBreak/>
              <w:t>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bookmarkStart w:id="6" w:name="P894"/>
            <w:bookmarkEnd w:id="6"/>
            <w:r>
              <w:t>5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</w:t>
            </w:r>
            <w:r>
              <w:lastRenderedPageBreak/>
              <w:t>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</w:t>
            </w:r>
            <w:r>
              <w:lastRenderedPageBreak/>
              <w:t>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</w:t>
            </w:r>
            <w:r>
              <w:lastRenderedPageBreak/>
              <w:t xml:space="preserve">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bookmarkStart w:id="7" w:name="P947"/>
            <w:bookmarkEnd w:id="7"/>
            <w:r>
              <w:t>7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</w:t>
            </w:r>
            <w:r>
              <w:lastRenderedPageBreak/>
              <w:t xml:space="preserve">предусмотренных </w:t>
            </w:r>
            <w:hyperlink r:id="rId1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май)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2300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2300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июня по сентябрь)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  <w:tcBorders>
              <w:bottom w:val="nil"/>
            </w:tcBorders>
          </w:tcPr>
          <w:p w:rsidR="00426B9C" w:rsidRDefault="00426B9C">
            <w:pPr>
              <w:pStyle w:val="ConsPlusNormal"/>
              <w:jc w:val="center"/>
            </w:pPr>
            <w:bookmarkStart w:id="8" w:name="P978"/>
            <w:bookmarkEnd w:id="8"/>
            <w:r>
              <w:t>8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за исключением населения и потребителей, указанных в </w:t>
            </w:r>
            <w:hyperlink w:anchor="P89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47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26B9C">
        <w:tc>
          <w:tcPr>
            <w:tcW w:w="680" w:type="dxa"/>
            <w:vMerge/>
            <w:tcBorders>
              <w:bottom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 w:val="restart"/>
            <w:tcBorders>
              <w:top w:val="nil"/>
            </w:tcBorders>
          </w:tcPr>
          <w:p w:rsidR="00426B9C" w:rsidRDefault="00426B9C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-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/>
            <w:tcBorders>
              <w:top w:val="nil"/>
            </w:tcBorders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</w:tcPr>
          <w:p w:rsidR="00426B9C" w:rsidRDefault="00426B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</w:t>
            </w:r>
            <w:r>
              <w:lastRenderedPageBreak/>
              <w:t>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  <w:tr w:rsidR="00426B9C">
        <w:tc>
          <w:tcPr>
            <w:tcW w:w="680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391" w:type="dxa"/>
            <w:gridSpan w:val="4"/>
          </w:tcPr>
          <w:p w:rsidR="00426B9C" w:rsidRDefault="00426B9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26B9C" w:rsidRDefault="00426B9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426B9C">
        <w:tc>
          <w:tcPr>
            <w:tcW w:w="680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3345" w:type="dxa"/>
          </w:tcPr>
          <w:p w:rsidR="00426B9C" w:rsidRDefault="00426B9C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до 1500 включительно</w:t>
            </w:r>
          </w:p>
        </w:tc>
        <w:tc>
          <w:tcPr>
            <w:tcW w:w="1701" w:type="dxa"/>
          </w:tcPr>
          <w:p w:rsidR="00426B9C" w:rsidRDefault="00426B9C">
            <w:pPr>
              <w:pStyle w:val="ConsPlusNormal"/>
              <w:jc w:val="center"/>
            </w:pPr>
            <w:r>
              <w:t>от 1500 до 4500 включительно</w:t>
            </w:r>
          </w:p>
        </w:tc>
        <w:tc>
          <w:tcPr>
            <w:tcW w:w="1644" w:type="dxa"/>
          </w:tcPr>
          <w:p w:rsidR="00426B9C" w:rsidRDefault="00426B9C">
            <w:pPr>
              <w:pStyle w:val="ConsPlusNormal"/>
              <w:jc w:val="center"/>
            </w:pPr>
            <w:r>
              <w:t>свыше 4500</w:t>
            </w:r>
          </w:p>
        </w:tc>
      </w:tr>
    </w:tbl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Title"/>
        <w:jc w:val="center"/>
        <w:outlineLvl w:val="1"/>
      </w:pPr>
      <w:r>
        <w:t>Коэффициенты,</w:t>
      </w:r>
    </w:p>
    <w:p w:rsidR="00426B9C" w:rsidRDefault="00426B9C">
      <w:pPr>
        <w:pStyle w:val="ConsPlusTitle"/>
        <w:jc w:val="center"/>
      </w:pPr>
      <w:r>
        <w:lastRenderedPageBreak/>
        <w:t>примененные при установлении цен (тарифов)</w:t>
      </w:r>
    </w:p>
    <w:p w:rsidR="00426B9C" w:rsidRDefault="00426B9C">
      <w:pPr>
        <w:pStyle w:val="ConsPlusTitle"/>
        <w:jc w:val="center"/>
      </w:pPr>
      <w:r>
        <w:t>на электрическую энергию (мощность) для населения</w:t>
      </w:r>
    </w:p>
    <w:p w:rsidR="00426B9C" w:rsidRDefault="00426B9C">
      <w:pPr>
        <w:pStyle w:val="ConsPlusTitle"/>
        <w:jc w:val="center"/>
      </w:pPr>
      <w:r>
        <w:t>и приравненных к нему категорий потребителей</w:t>
      </w:r>
    </w:p>
    <w:p w:rsidR="00426B9C" w:rsidRDefault="00426B9C">
      <w:pPr>
        <w:pStyle w:val="ConsPlusTitle"/>
        <w:jc w:val="center"/>
      </w:pPr>
      <w:r>
        <w:t>Ленинградской области на 2025 год</w:t>
      </w:r>
    </w:p>
    <w:p w:rsidR="00426B9C" w:rsidRDefault="00426B9C">
      <w:pPr>
        <w:pStyle w:val="ConsPlusNormal"/>
        <w:jc w:val="center"/>
      </w:pPr>
    </w:p>
    <w:p w:rsidR="00426B9C" w:rsidRDefault="00426B9C">
      <w:pPr>
        <w:pStyle w:val="ConsPlusNormal"/>
        <w:jc w:val="right"/>
      </w:pPr>
      <w:r>
        <w:t>Таблица 3</w:t>
      </w:r>
    </w:p>
    <w:p w:rsidR="00426B9C" w:rsidRDefault="00426B9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417"/>
        <w:gridCol w:w="1474"/>
      </w:tblGrid>
      <w:tr w:rsidR="00426B9C">
        <w:tc>
          <w:tcPr>
            <w:tcW w:w="567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891" w:type="dxa"/>
            <w:gridSpan w:val="2"/>
          </w:tcPr>
          <w:p w:rsidR="00426B9C" w:rsidRDefault="00426B9C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426B9C">
        <w:tc>
          <w:tcPr>
            <w:tcW w:w="567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5613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0,7551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0,7641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</w:t>
            </w:r>
            <w:r>
              <w:lastRenderedPageBreak/>
              <w:t>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0,7551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0,7641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lastRenderedPageBreak/>
              <w:t>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0,7551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0,7641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9" w:name="P1076"/>
            <w:bookmarkEnd w:id="9"/>
            <w:r>
              <w:t>4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0,7338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0,7441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оборудованных </w:t>
            </w:r>
            <w:r>
              <w:lastRenderedPageBreak/>
              <w:t>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0,7338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0,7441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10" w:name="P1090"/>
            <w:bookmarkEnd w:id="10"/>
            <w:r>
              <w:t>6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>
              <w:lastRenderedPageBreak/>
              <w:t>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0,7338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0,7441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за исключением населения и потребителей, указанных в </w:t>
            </w:r>
            <w:hyperlink w:anchor="P1076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090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0,7338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0,7441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1,0</w:t>
            </w:r>
          </w:p>
        </w:tc>
      </w:tr>
    </w:tbl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Title"/>
        <w:jc w:val="center"/>
        <w:outlineLvl w:val="1"/>
      </w:pPr>
      <w:r>
        <w:t>Балансовые показатели</w:t>
      </w:r>
    </w:p>
    <w:p w:rsidR="00426B9C" w:rsidRDefault="00426B9C">
      <w:pPr>
        <w:pStyle w:val="ConsPlusTitle"/>
        <w:jc w:val="center"/>
      </w:pPr>
      <w:r>
        <w:t>планового объема полезного отпуска электрической энергии,</w:t>
      </w:r>
    </w:p>
    <w:p w:rsidR="00426B9C" w:rsidRDefault="00426B9C">
      <w:pPr>
        <w:pStyle w:val="ConsPlusTitle"/>
        <w:jc w:val="center"/>
      </w:pPr>
      <w:r>
        <w:t>используемые при расчете цен (тарифов) на электрическую</w:t>
      </w:r>
    </w:p>
    <w:p w:rsidR="00426B9C" w:rsidRDefault="00426B9C">
      <w:pPr>
        <w:pStyle w:val="ConsPlusTitle"/>
        <w:jc w:val="center"/>
      </w:pPr>
      <w:r>
        <w:t>энергию для населения и приравненных к нему категорий</w:t>
      </w:r>
    </w:p>
    <w:p w:rsidR="00426B9C" w:rsidRDefault="00426B9C">
      <w:pPr>
        <w:pStyle w:val="ConsPlusTitle"/>
        <w:jc w:val="center"/>
      </w:pPr>
      <w:r>
        <w:t>потребителей по Ленинградской области на 2025 год</w:t>
      </w:r>
    </w:p>
    <w:p w:rsidR="00426B9C" w:rsidRDefault="00426B9C">
      <w:pPr>
        <w:pStyle w:val="ConsPlusNormal"/>
        <w:jc w:val="center"/>
      </w:pPr>
    </w:p>
    <w:p w:rsidR="00426B9C" w:rsidRDefault="00426B9C">
      <w:pPr>
        <w:pStyle w:val="ConsPlusNormal"/>
        <w:jc w:val="right"/>
      </w:pPr>
      <w:r>
        <w:t>Таблица 4</w:t>
      </w:r>
    </w:p>
    <w:p w:rsidR="00426B9C" w:rsidRDefault="00426B9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417"/>
        <w:gridCol w:w="1474"/>
      </w:tblGrid>
      <w:tr w:rsidR="00426B9C">
        <w:tc>
          <w:tcPr>
            <w:tcW w:w="567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</w:tcPr>
          <w:p w:rsidR="00426B9C" w:rsidRDefault="00426B9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891" w:type="dxa"/>
            <w:gridSpan w:val="2"/>
          </w:tcPr>
          <w:p w:rsidR="00426B9C" w:rsidRDefault="00426B9C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 </w:t>
            </w:r>
            <w:proofErr w:type="spellStart"/>
            <w:r>
              <w:t>кВт.ч</w:t>
            </w:r>
            <w:proofErr w:type="spellEnd"/>
          </w:p>
        </w:tc>
      </w:tr>
      <w:tr w:rsidR="00426B9C">
        <w:tc>
          <w:tcPr>
            <w:tcW w:w="567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5613" w:type="dxa"/>
            <w:vMerge/>
          </w:tcPr>
          <w:p w:rsidR="00426B9C" w:rsidRDefault="00426B9C">
            <w:pPr>
              <w:pStyle w:val="ConsPlusNormal"/>
            </w:pP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145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187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</w:t>
            </w:r>
            <w:r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964,21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770,58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11" w:name="P1145"/>
            <w:bookmarkEnd w:id="11"/>
            <w:r>
              <w:t>2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11,56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9,95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</w:t>
            </w:r>
            <w:r>
              <w:lastRenderedPageBreak/>
              <w:t>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381,34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362,25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6,19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5,47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12" w:name="P1166"/>
            <w:bookmarkEnd w:id="12"/>
            <w:r>
              <w:t>5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1,39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</w:t>
            </w:r>
            <w: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1,83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1,91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13" w:name="P1180"/>
            <w:bookmarkEnd w:id="13"/>
            <w:r>
              <w:t>7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</w:t>
            </w:r>
            <w:r>
              <w:lastRenderedPageBreak/>
              <w:t>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1,39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1,39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bookmarkStart w:id="14" w:name="P1187"/>
            <w:bookmarkEnd w:id="14"/>
            <w:r>
              <w:t>8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за исключением населения и потребителей, указанных в </w:t>
            </w:r>
            <w:hyperlink w:anchor="P1166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1180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26B9C" w:rsidRDefault="00426B9C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908,53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915,12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426B9C" w:rsidRDefault="00426B9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26B9C" w:rsidRDefault="00426B9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0,00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600,49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558,78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4,04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</w:t>
            </w:r>
            <w:bookmarkStart w:id="15" w:name="_GoBack"/>
            <w:bookmarkEnd w:id="15"/>
            <w:r>
              <w:t xml:space="preserve">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</w:t>
            </w:r>
            <w:r>
              <w:lastRenderedPageBreak/>
              <w:t>прибора учета электрической энергии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lastRenderedPageBreak/>
              <w:t>19,49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20,52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6,23</w:t>
            </w:r>
          </w:p>
        </w:tc>
      </w:tr>
      <w:tr w:rsidR="00426B9C">
        <w:tc>
          <w:tcPr>
            <w:tcW w:w="567" w:type="dxa"/>
          </w:tcPr>
          <w:p w:rsidR="00426B9C" w:rsidRDefault="00426B9C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613" w:type="dxa"/>
          </w:tcPr>
          <w:p w:rsidR="00426B9C" w:rsidRDefault="00426B9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26B9C" w:rsidRDefault="00426B9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417" w:type="dxa"/>
          </w:tcPr>
          <w:p w:rsidR="00426B9C" w:rsidRDefault="00426B9C">
            <w:pPr>
              <w:pStyle w:val="ConsPlusNormal"/>
              <w:jc w:val="center"/>
            </w:pPr>
            <w:r>
              <w:t>22,56</w:t>
            </w:r>
          </w:p>
        </w:tc>
        <w:tc>
          <w:tcPr>
            <w:tcW w:w="1474" w:type="dxa"/>
          </w:tcPr>
          <w:p w:rsidR="00426B9C" w:rsidRDefault="00426B9C">
            <w:pPr>
              <w:pStyle w:val="ConsPlusNormal"/>
              <w:jc w:val="center"/>
            </w:pPr>
            <w:r>
              <w:t>16,89</w:t>
            </w:r>
          </w:p>
        </w:tc>
      </w:tr>
    </w:tbl>
    <w:p w:rsidR="00426B9C" w:rsidRDefault="00426B9C">
      <w:pPr>
        <w:pStyle w:val="ConsPlusNormal"/>
        <w:ind w:firstLine="540"/>
        <w:jc w:val="both"/>
      </w:pPr>
    </w:p>
    <w:p w:rsidR="00426B9C" w:rsidRDefault="00426B9C">
      <w:pPr>
        <w:pStyle w:val="ConsPlusNormal"/>
      </w:pPr>
    </w:p>
    <w:p w:rsidR="00426B9C" w:rsidRDefault="00426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9C"/>
    <w:rsid w:val="0028511B"/>
    <w:rsid w:val="00426B9C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AD7E-0F99-477D-B663-0477C21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6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6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6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6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6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6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6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639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131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SPB&amp;n=285460" TargetMode="Externa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SPB&amp;n=301684&amp;dst=100030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6108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12027</Words>
  <Characters>68558</Characters>
  <Application>Microsoft Office Word</Application>
  <DocSecurity>0</DocSecurity>
  <Lines>571</Lines>
  <Paragraphs>160</Paragraphs>
  <ScaleCrop>false</ScaleCrop>
  <Company/>
  <LinksUpToDate>false</LinksUpToDate>
  <CharactersWithSpaces>80425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2024-12-17T09:07:00Z</dcterms:created>
  <dcterms:modified xsi:type="dcterms:W3CDTF">2024-12-17T09:11:00Z</dcterms:modified>
</cp:coreProperties>
</file>