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9ECA5" w14:textId="77777777" w:rsidR="00995722" w:rsidRPr="00090DB8" w:rsidRDefault="00995722" w:rsidP="0099572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67888369"/>
      <w:bookmarkStart w:id="1" w:name="_GoBack"/>
      <w:bookmarkEnd w:id="1"/>
      <w:r w:rsidRPr="00090D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A1567" wp14:editId="343405D5">
            <wp:extent cx="466725" cy="609600"/>
            <wp:effectExtent l="0" t="0" r="9525" b="0"/>
            <wp:docPr id="15622747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8577F" w14:textId="77777777" w:rsidR="00995722" w:rsidRPr="00090DB8" w:rsidRDefault="00995722" w:rsidP="0099572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0E919003" w14:textId="77777777" w:rsidR="00995722" w:rsidRPr="00090DB8" w:rsidRDefault="00995722" w:rsidP="0099572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90DB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РЕГИОНАЛЬНАЯ ЭНЕРГЕТИЧЕСКАЯ КОМИССИЯ</w:t>
      </w:r>
    </w:p>
    <w:p w14:paraId="014E73A6" w14:textId="77777777" w:rsidR="00995722" w:rsidRPr="00090DB8" w:rsidRDefault="00995722" w:rsidP="0099572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2" w:name="_Hlk157420679"/>
      <w:r w:rsidRPr="00090DB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КУЗБАССА</w:t>
      </w:r>
      <w:bookmarkEnd w:id="2"/>
    </w:p>
    <w:p w14:paraId="39B74F64" w14:textId="77777777" w:rsidR="00995722" w:rsidRPr="00090DB8" w:rsidRDefault="00995722" w:rsidP="0099572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2885B37D" w14:textId="77777777" w:rsidR="00540B82" w:rsidRPr="0030488A" w:rsidRDefault="00540B82" w:rsidP="00540B82">
      <w:pPr>
        <w:keepNext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30488A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П О С Т А Н О В Л Е Н И Е  </w:t>
      </w:r>
    </w:p>
    <w:p w14:paraId="2E39A7FD" w14:textId="77777777" w:rsidR="00995722" w:rsidRPr="00090DB8" w:rsidRDefault="00995722" w:rsidP="0099572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4EE6EE5" w14:textId="355B0FC7" w:rsidR="00995722" w:rsidRPr="00090DB8" w:rsidRDefault="00995722" w:rsidP="0099572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90D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«</w:t>
      </w:r>
      <w:r w:rsidR="008935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30</w:t>
      </w:r>
      <w:r w:rsidRPr="00090D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ноября</w:t>
      </w:r>
      <w:r w:rsidRPr="00090D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2024 г. № </w:t>
      </w:r>
      <w:r w:rsidR="008935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461</w:t>
      </w:r>
    </w:p>
    <w:p w14:paraId="7A214D29" w14:textId="77777777" w:rsidR="00995722" w:rsidRPr="00CC515F" w:rsidRDefault="00995722" w:rsidP="0099572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C51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г. Кемерово</w:t>
      </w:r>
      <w:bookmarkEnd w:id="0"/>
    </w:p>
    <w:p w14:paraId="4BCD382A" w14:textId="77777777" w:rsidR="00BE64AB" w:rsidRDefault="00BE64AB" w:rsidP="00BE64A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5BF65A5C" w14:textId="15DB0A49" w:rsidR="00BE64AB" w:rsidRPr="00EE00D5" w:rsidRDefault="00BE64AB" w:rsidP="00993BB6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тарифов</w:t>
      </w:r>
      <w:r w:rsidR="002F3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электрическую энергию для населения и приравненны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AE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нему</w:t>
      </w:r>
      <w:r w:rsidR="00AE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потребителей Кемеровской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Кузбасса 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8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C5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D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4F55EB4" w14:textId="09A9AA20" w:rsidR="00BE64AB" w:rsidRDefault="00BE64AB" w:rsidP="00993BB6">
      <w:pPr>
        <w:spacing w:after="0" w:line="240" w:lineRule="auto"/>
        <w:ind w:left="567" w:right="42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0C01BD" w14:textId="4FFFA285" w:rsidR="000100DA" w:rsidRPr="005464F1" w:rsidRDefault="000100DA" w:rsidP="00010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Федеральным законом от 26.03.2003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35-ФЗ «Об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электроэнергетике»,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оссийской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29.12.2011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1178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 ценообразовании в области регулируемых цен (тарифов)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электроэнергетике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приказами ФАС России от 27.05.2022 №</w:t>
      </w:r>
      <w:r w:rsidR="00C022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412/22 «Об утверждении Методических указаний по расчету тарифов на</w:t>
      </w:r>
      <w:r w:rsidR="00C022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электрическую энергию (мощность) для населения и приравненных к нему категорий потребителей, тарифов на услуги </w:t>
      </w:r>
      <w:r w:rsidRPr="000100D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00DA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электрической энергии, поставляемой населению и приравненным к нему категориям потребителей», </w:t>
      </w:r>
      <w:bookmarkStart w:id="3" w:name="_Hlk179286042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5DD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5D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C5D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EC5DD8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>/2</w:t>
      </w:r>
      <w:r w:rsidR="00EC5D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5DD8" w:rsidRPr="00EC5DD8">
        <w:rPr>
          <w:rFonts w:ascii="Times New Roman" w:hAnsi="Times New Roman" w:cs="Times New Roman"/>
          <w:bCs/>
          <w:sz w:val="28"/>
          <w:szCs w:val="28"/>
        </w:rPr>
        <w:t>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</w:t>
      </w:r>
      <w:r w:rsidR="00F37D11">
        <w:rPr>
          <w:rFonts w:ascii="Times New Roman" w:hAnsi="Times New Roman" w:cs="Times New Roman"/>
          <w:bCs/>
          <w:sz w:val="28"/>
          <w:szCs w:val="28"/>
        </w:rPr>
        <w:br/>
      </w:r>
      <w:r w:rsidR="00EC5DD8" w:rsidRPr="00EC5DD8">
        <w:rPr>
          <w:rFonts w:ascii="Times New Roman" w:hAnsi="Times New Roman" w:cs="Times New Roman"/>
          <w:bCs/>
          <w:sz w:val="28"/>
          <w:szCs w:val="28"/>
        </w:rPr>
        <w:t>об установлении цен (тарифов) в электроэнергетике и (или) их предельных уровней»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0DA">
        <w:rPr>
          <w:rFonts w:ascii="Times New Roman" w:hAnsi="Times New Roman" w:cs="Times New Roman"/>
          <w:sz w:val="28"/>
          <w:szCs w:val="28"/>
        </w:rPr>
        <w:t>постановлением Правительства Кемеровской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- Кузбасса от</w:t>
      </w:r>
      <w:r w:rsidR="00C022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19.03.2020 № 142 «О Региональной энергетической комиссии Кузбасса»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егиональная энергетическая комиссия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Кузбасса</w:t>
      </w:r>
      <w:r w:rsidRPr="00EE7BE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E7BE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14:paraId="735CB774" w14:textId="3BEA6AFB" w:rsidR="00BE64AB" w:rsidRDefault="00BE64AB" w:rsidP="00AE3B4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тарифы на электрическую энергию для населения</w:t>
      </w:r>
      <w:r w:rsidR="00F37D1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приравненны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нему категори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потребителей Кемеровской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Кузбасса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D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период </w:t>
      </w:r>
      <w:r w:rsidR="00F37D11"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с 01.</w:t>
      </w:r>
      <w:r w:rsidR="00F37D11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F37D11"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37D11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F37D11"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31.12.20</w:t>
      </w:r>
      <w:r w:rsidR="00F37D11">
        <w:rPr>
          <w:rFonts w:ascii="Times New Roman" w:eastAsia="Times New Roman" w:hAnsi="Times New Roman" w:cs="Times New Roman"/>
          <w:sz w:val="28"/>
          <w:szCs w:val="20"/>
          <w:lang w:eastAsia="ru-RU"/>
        </w:rPr>
        <w:t>25,</w:t>
      </w:r>
      <w:r w:rsidR="00F37D11"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 к</w:t>
      </w:r>
      <w:r w:rsidR="00C022A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настоящему постановлению.</w:t>
      </w:r>
    </w:p>
    <w:p w14:paraId="46F6DFE4" w14:textId="28443BC6" w:rsidR="00BE64AB" w:rsidRPr="00EE00D5" w:rsidRDefault="00107BE1" w:rsidP="00AE3B4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E64AB"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E64A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E64AB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постановление на сайте «Электронный бюллетень </w:t>
      </w:r>
      <w:r w:rsidR="00BE64AB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BE64AB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егиональной энергетической комиссии </w:t>
      </w:r>
      <w:r w:rsidR="00BE64AB">
        <w:rPr>
          <w:rFonts w:ascii="Times New Roman" w:eastAsia="Times New Roman" w:hAnsi="Times New Roman" w:cs="Times New Roman"/>
          <w:sz w:val="28"/>
          <w:szCs w:val="20"/>
          <w:lang w:eastAsia="ru-RU"/>
        </w:rPr>
        <w:t>Кузбасса</w:t>
      </w:r>
      <w:r w:rsidR="00BE64AB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10CB5427" w14:textId="77777777" w:rsidR="00D9713D" w:rsidRDefault="00D9713D" w:rsidP="00D9713D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384DEB" w14:textId="77777777" w:rsidR="00D9713D" w:rsidRDefault="00D9713D" w:rsidP="00D9713D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15"/>
        <w:gridCol w:w="3482"/>
      </w:tblGrid>
      <w:tr w:rsidR="0009419E" w:rsidRPr="00713DBF" w14:paraId="30D706B3" w14:textId="77777777" w:rsidTr="00DD3716">
        <w:tc>
          <w:tcPr>
            <w:tcW w:w="6062" w:type="dxa"/>
            <w:shd w:val="clear" w:color="auto" w:fill="auto"/>
          </w:tcPr>
          <w:p w14:paraId="1EF1728C" w14:textId="77777777" w:rsidR="0009419E" w:rsidRDefault="0009419E" w:rsidP="00DD3716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713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2FC431F6" w14:textId="77777777" w:rsidR="0009419E" w:rsidRDefault="0009419E" w:rsidP="00DD3716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13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егиональной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13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энергетической комиссии</w:t>
            </w:r>
          </w:p>
          <w:p w14:paraId="14BD80B0" w14:textId="77777777" w:rsidR="0009419E" w:rsidRPr="00713DBF" w:rsidRDefault="0009419E" w:rsidP="00DD3716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Кузбасса</w:t>
            </w:r>
          </w:p>
        </w:tc>
        <w:tc>
          <w:tcPr>
            <w:tcW w:w="3510" w:type="dxa"/>
            <w:shd w:val="clear" w:color="auto" w:fill="auto"/>
          </w:tcPr>
          <w:p w14:paraId="44FE9D01" w14:textId="77777777" w:rsidR="0009419E" w:rsidRPr="00713DBF" w:rsidRDefault="0009419E" w:rsidP="00DD3716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DA0A9F" w14:textId="77777777" w:rsidR="0009419E" w:rsidRDefault="0009419E" w:rsidP="00DD3716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14:paraId="25D67F1B" w14:textId="77777777" w:rsidR="0009419E" w:rsidRPr="00713DBF" w:rsidRDefault="0009419E" w:rsidP="00DD3716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713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13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Малюта</w:t>
            </w:r>
          </w:p>
        </w:tc>
      </w:tr>
    </w:tbl>
    <w:p w14:paraId="29276A62" w14:textId="77777777" w:rsidR="00D9713D" w:rsidRDefault="00D9713D" w:rsidP="00D9713D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DD5F1C" w14:textId="69B66808" w:rsidR="00BE64AB" w:rsidRDefault="00BE64AB" w:rsidP="00AE3B4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C1E8D4" w14:textId="77777777" w:rsidR="007E5A0A" w:rsidRPr="00AE3B4A" w:rsidRDefault="007E5A0A" w:rsidP="00AE3B4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C5AF34" w14:textId="5D526C73" w:rsidR="002A31E3" w:rsidRDefault="00BE64AB" w:rsidP="00AE3B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A31E3" w:rsidSect="00C52A28">
          <w:headerReference w:type="default" r:id="rId8"/>
          <w:pgSz w:w="11906" w:h="16838"/>
          <w:pgMar w:top="851" w:right="849" w:bottom="567" w:left="1560" w:header="708" w:footer="708" w:gutter="0"/>
          <w:cols w:space="708"/>
          <w:titlePg/>
          <w:docGrid w:linePitch="360"/>
        </w:sectPr>
      </w:pPr>
      <w:r w:rsidRPr="00AE3B4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E3B4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E3B4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00189FFC" w14:textId="77777777" w:rsidR="002A31E3" w:rsidRDefault="002A31E3" w:rsidP="002A31E3">
      <w:pPr>
        <w:spacing w:after="0" w:line="240" w:lineRule="auto"/>
        <w:ind w:left="4536"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BBE2C29" w14:textId="77777777" w:rsidR="002A31E3" w:rsidRDefault="002A31E3" w:rsidP="002A31E3">
      <w:pPr>
        <w:spacing w:after="0" w:line="240" w:lineRule="auto"/>
        <w:ind w:left="4536"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</w:t>
      </w:r>
    </w:p>
    <w:p w14:paraId="59B101C7" w14:textId="77777777" w:rsidR="002A31E3" w:rsidRPr="00BE0A92" w:rsidRDefault="002A31E3" w:rsidP="002A31E3">
      <w:pPr>
        <w:spacing w:after="0" w:line="240" w:lineRule="auto"/>
        <w:ind w:left="4536"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</w:p>
    <w:p w14:paraId="769E1172" w14:textId="21660290" w:rsidR="002A31E3" w:rsidRDefault="002A31E3" w:rsidP="002A31E3">
      <w:pPr>
        <w:widowControl w:val="0"/>
        <w:snapToGrid w:val="0"/>
        <w:spacing w:after="0" w:line="240" w:lineRule="auto"/>
        <w:ind w:left="4536"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358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2024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583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</w:p>
    <w:p w14:paraId="291040AC" w14:textId="1726AA73" w:rsidR="002A31E3" w:rsidRDefault="002A31E3" w:rsidP="002A31E3">
      <w:pPr>
        <w:ind w:left="4536" w:firstLine="5529"/>
      </w:pPr>
    </w:p>
    <w:p w14:paraId="4165B141" w14:textId="77777777" w:rsidR="00B3128D" w:rsidRDefault="00B3128D" w:rsidP="002A31E3">
      <w:pPr>
        <w:ind w:left="4536" w:firstLine="5529"/>
      </w:pPr>
    </w:p>
    <w:p w14:paraId="2E3BBA56" w14:textId="7F176A39" w:rsidR="003C1D79" w:rsidRPr="008D1C30" w:rsidRDefault="003C1D79" w:rsidP="003C1D7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арифы</w:t>
      </w:r>
      <w:r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электрическую энергию для населения и приравненны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нему</w:t>
      </w:r>
      <w:r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категори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потребителей Кемеровской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Кузбасса на </w:t>
      </w:r>
      <w:r w:rsidR="004D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37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463020AE" w14:textId="3F627F30" w:rsidR="00F90222" w:rsidRDefault="00F90222" w:rsidP="002A31E3">
      <w:pPr>
        <w:pStyle w:val="ConsPlusNormal"/>
        <w:jc w:val="both"/>
      </w:pPr>
    </w:p>
    <w:tbl>
      <w:tblPr>
        <w:tblW w:w="5000" w:type="pct"/>
        <w:tblInd w:w="-147" w:type="dxa"/>
        <w:tblLook w:val="04A0" w:firstRow="1" w:lastRow="0" w:firstColumn="1" w:lastColumn="0" w:noHBand="0" w:noVBand="1"/>
      </w:tblPr>
      <w:tblGrid>
        <w:gridCol w:w="1009"/>
        <w:gridCol w:w="2216"/>
        <w:gridCol w:w="1927"/>
        <w:gridCol w:w="1927"/>
        <w:gridCol w:w="1927"/>
        <w:gridCol w:w="1815"/>
        <w:gridCol w:w="1815"/>
        <w:gridCol w:w="1812"/>
      </w:tblGrid>
      <w:tr w:rsidR="007E5A0A" w:rsidRPr="006624CD" w14:paraId="3F552161" w14:textId="77777777" w:rsidTr="006624CD">
        <w:trPr>
          <w:trHeight w:val="1004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217" w14:textId="77777777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              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DB4" w14:textId="77777777" w:rsidR="00E74E23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</w:p>
          <w:p w14:paraId="5146D3A9" w14:textId="77777777" w:rsidR="00E74E23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разбивкой </w:t>
            </w:r>
          </w:p>
          <w:p w14:paraId="43B37CE9" w14:textId="7FF41140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ставкам и дифференциацией по зонам суток</w:t>
            </w:r>
          </w:p>
        </w:tc>
        <w:tc>
          <w:tcPr>
            <w:tcW w:w="38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518" w14:textId="7A1C48B2" w:rsidR="007E5A0A" w:rsidRPr="006624CD" w:rsidRDefault="00F37D11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(тариф), руб./кВт*ч (с учетом налога на добавленную стоимость) </w:t>
            </w:r>
          </w:p>
        </w:tc>
      </w:tr>
      <w:tr w:rsidR="007E5A0A" w:rsidRPr="006624CD" w14:paraId="36DB4928" w14:textId="77777777" w:rsidTr="006624CD">
        <w:trPr>
          <w:trHeight w:val="86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6326" w14:textId="77777777" w:rsidR="007E5A0A" w:rsidRPr="006624CD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8BA3" w14:textId="77777777" w:rsidR="007E5A0A" w:rsidRPr="006624CD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B618" w14:textId="77777777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полугодие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944D" w14:textId="77777777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полугодие</w:t>
            </w:r>
          </w:p>
        </w:tc>
      </w:tr>
      <w:tr w:rsidR="007E5A0A" w:rsidRPr="006624CD" w14:paraId="5118C4BD" w14:textId="77777777" w:rsidTr="004F0E94">
        <w:trPr>
          <w:trHeight w:val="1243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4EB0" w14:textId="77777777" w:rsidR="007E5A0A" w:rsidRPr="006624CD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7088" w14:textId="77777777" w:rsidR="007E5A0A" w:rsidRPr="006624CD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CE4" w14:textId="2A1DBC37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первого диапазона объемов потребления электрической энергии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DEB6" w14:textId="51CA6505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второго диапазона объемов потребления электрической энергии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DDEF" w14:textId="5C923EE4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третьего диапазона объемов потребления электрической энергии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05D" w14:textId="71839501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первого диапазона объемов потребления электрической энергии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181F" w14:textId="5FF841F2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второго диапазона объемов потребления электрической энергии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C50" w14:textId="5206C10C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третьего диапазона объемов потребления электрической энергии </w:t>
            </w:r>
          </w:p>
        </w:tc>
      </w:tr>
      <w:tr w:rsidR="007E5A0A" w:rsidRPr="006624CD" w14:paraId="75389869" w14:textId="77777777" w:rsidTr="004F0E94">
        <w:trPr>
          <w:trHeight w:hRule="exact" w:val="49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0FA" w14:textId="173BD81A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_Hlk154229250"/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CB99" w14:textId="6DDE1CE8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22E" w14:textId="7D07EAB6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FA9B" w14:textId="33C440D4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C495" w14:textId="0AF7D079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4B6A" w14:textId="6005620F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FB1" w14:textId="498FCAD1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0F80" w14:textId="2C6486F3" w:rsidR="007E5A0A" w:rsidRPr="006624CD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F0E94" w:rsidRPr="006624CD" w14:paraId="518A4CD2" w14:textId="77777777" w:rsidTr="004F0E94">
        <w:trPr>
          <w:trHeight w:hRule="exact" w:val="81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92F" w14:textId="77777777" w:rsidR="004F0E94" w:rsidRPr="006624CD" w:rsidRDefault="004F0E94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E853" w14:textId="77777777" w:rsidR="004F0E94" w:rsidRDefault="004F0E94" w:rsidP="004F0E94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и приравненные к нему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потребителей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 исключением населения и потребителей, указанных в строках 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B98D75A" w14:textId="77777777" w:rsidR="004F0E94" w:rsidRPr="006624CD" w:rsidRDefault="004F0E94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4"/>
    </w:tbl>
    <w:p w14:paraId="56DF536F" w14:textId="77777777" w:rsidR="007E5A0A" w:rsidRDefault="007E5A0A" w:rsidP="007E5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E5A0A" w:rsidSect="00C52A28">
          <w:pgSz w:w="16838" w:h="11906" w:orient="landscape"/>
          <w:pgMar w:top="1134" w:right="820" w:bottom="1134" w:left="1560" w:header="708" w:footer="708" w:gutter="0"/>
          <w:cols w:space="708"/>
          <w:docGrid w:linePitch="360"/>
        </w:sectPr>
      </w:pPr>
    </w:p>
    <w:tbl>
      <w:tblPr>
        <w:tblW w:w="9579" w:type="pct"/>
        <w:tblInd w:w="137" w:type="dxa"/>
        <w:tblLook w:val="04A0" w:firstRow="1" w:lastRow="0" w:firstColumn="1" w:lastColumn="0" w:noHBand="0" w:noVBand="1"/>
      </w:tblPr>
      <w:tblGrid>
        <w:gridCol w:w="936"/>
        <w:gridCol w:w="2472"/>
        <w:gridCol w:w="33"/>
        <w:gridCol w:w="1652"/>
        <w:gridCol w:w="1838"/>
        <w:gridCol w:w="1843"/>
        <w:gridCol w:w="1482"/>
        <w:gridCol w:w="181"/>
        <w:gridCol w:w="1614"/>
        <w:gridCol w:w="2626"/>
        <w:gridCol w:w="2111"/>
        <w:gridCol w:w="2111"/>
        <w:gridCol w:w="2111"/>
        <w:gridCol w:w="2117"/>
        <w:gridCol w:w="2117"/>
        <w:gridCol w:w="2106"/>
      </w:tblGrid>
      <w:tr w:rsidR="00BD00C8" w:rsidRPr="007E5A0A" w14:paraId="41CA6A88" w14:textId="77777777" w:rsidTr="00B147D5">
        <w:trPr>
          <w:gridAfter w:val="6"/>
          <w:wAfter w:w="2317" w:type="pct"/>
          <w:trHeight w:hRule="exact" w:val="454"/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4FDB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7300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D2A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B8F8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CB3A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2E56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70E9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620D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E5A0A" w:rsidRPr="007E5A0A" w14:paraId="097B9BCB" w14:textId="77777777" w:rsidTr="00B147D5">
        <w:trPr>
          <w:gridAfter w:val="6"/>
          <w:wAfter w:w="2317" w:type="pct"/>
          <w:trHeight w:val="421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208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A10" w14:textId="3A7EB26B" w:rsidR="007E5A0A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306FAB5" w14:textId="77777777" w:rsidR="007E5A0A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96381E9" w14:textId="5D6719E3" w:rsidR="007E5A0A" w:rsidRPr="007E5A0A" w:rsidRDefault="00EC5DD8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</w:t>
            </w:r>
            <w:r w:rsidR="00185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приравненным к нему категориям потребителей, указанным в настоящей строке</w:t>
            </w:r>
          </w:p>
        </w:tc>
      </w:tr>
      <w:tr w:rsidR="00BD00C8" w:rsidRPr="007E5A0A" w14:paraId="3B711A18" w14:textId="77777777" w:rsidTr="00B147D5">
        <w:trPr>
          <w:gridAfter w:val="6"/>
          <w:wAfter w:w="2317" w:type="pct"/>
          <w:trHeight w:val="6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6D8C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38B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Одноставочный тариф 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739E" w14:textId="44245CDB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18E4" w14:textId="041D939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A7EA" w14:textId="4C52DAA4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819E" w14:textId="726DABE0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5A6D" w14:textId="1F5F06A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BAC7" w14:textId="51AA1F3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  <w:tr w:rsidR="007E5A0A" w:rsidRPr="007E5A0A" w14:paraId="139150BD" w14:textId="77777777" w:rsidTr="00B147D5">
        <w:trPr>
          <w:gridAfter w:val="6"/>
          <w:wAfter w:w="2317" w:type="pct"/>
          <w:trHeight w:val="55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E3A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A28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D00C8" w:rsidRPr="007E5A0A" w14:paraId="7D734644" w14:textId="77777777" w:rsidTr="00B147D5">
        <w:trPr>
          <w:gridAfter w:val="6"/>
          <w:wAfter w:w="2317" w:type="pct"/>
          <w:trHeight w:val="94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0E0B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C5A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192B" w14:textId="4758E6AF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2C63" w14:textId="258B935C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9A6B" w14:textId="179AFA00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ED83" w14:textId="2D5C5BB9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90FB" w14:textId="6000F39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D794" w14:textId="3B39B229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BD00C8" w:rsidRPr="007E5A0A" w14:paraId="4FE80760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A87F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EB7A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6AE9" w14:textId="17AD7D1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19FA" w14:textId="173A6C3C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618B" w14:textId="5599878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BD2E" w14:textId="55B3D40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6395" w14:textId="7918AC62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04BF" w14:textId="4FE961E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7E5A0A" w:rsidRPr="007E5A0A" w14:paraId="54E1847F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E9C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D41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D00C8" w:rsidRPr="007E5A0A" w14:paraId="44D80EFD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ECD4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20C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48D1" w14:textId="5419BB2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4754" w14:textId="6413C4A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2D59" w14:textId="1CABD6FB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5BEA" w14:textId="377C59E6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CC6" w14:textId="535AF1DF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E675" w14:textId="0F4CBAA0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BD00C8" w:rsidRPr="007E5A0A" w14:paraId="7A377DF4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DCBF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741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D040" w14:textId="45D8278B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0476" w14:textId="206C7009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FB36" w14:textId="02B32C8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0002" w14:textId="23B8C4AB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522C" w14:textId="26E26C5F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4F28" w14:textId="5CD05A3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  <w:tr w:rsidR="00BD00C8" w:rsidRPr="007E5A0A" w14:paraId="39B27DE3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0455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31D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F808" w14:textId="4F85E9A0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231A" w14:textId="5DB2507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47E8" w14:textId="2684AF98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503E" w14:textId="17F50C1E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46DF" w14:textId="59C6892B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A584" w14:textId="4FAEC20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7E5A0A" w:rsidRPr="007E5A0A" w14:paraId="627E48FE" w14:textId="77777777" w:rsidTr="00B147D5">
        <w:trPr>
          <w:gridAfter w:val="6"/>
          <w:wAfter w:w="2317" w:type="pct"/>
          <w:trHeight w:val="449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B81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8E2C" w14:textId="766FB0BE" w:rsidR="007E5A0A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 w:rsidR="00185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потребителей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0BD0DAF" w14:textId="77777777" w:rsidR="007E5A0A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7E899C9" w14:textId="77777777" w:rsidR="007E5A0A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72145C4" w14:textId="5758F2B4" w:rsidR="007E5A0A" w:rsidRPr="007E5A0A" w:rsidRDefault="001852A8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D00C8" w:rsidRPr="007E5A0A" w14:paraId="63B93F48" w14:textId="77777777" w:rsidTr="00B147D5">
        <w:trPr>
          <w:gridAfter w:val="6"/>
          <w:wAfter w:w="2317" w:type="pct"/>
          <w:trHeight w:val="6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B7B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040A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E2FA" w14:textId="73FE543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6783" w14:textId="5EC2E6E7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EC7F" w14:textId="7C345B0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B128" w14:textId="20EF006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3076" w14:textId="5575CC3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EC0B" w14:textId="3DE5CD2B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7E5A0A" w:rsidRPr="007E5A0A" w14:paraId="70A3001B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8C77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CDF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D00C8" w:rsidRPr="007E5A0A" w14:paraId="3500705E" w14:textId="77777777" w:rsidTr="00B147D5">
        <w:trPr>
          <w:gridAfter w:val="6"/>
          <w:wAfter w:w="2317" w:type="pct"/>
          <w:trHeight w:hRule="exact" w:val="901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F562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87E5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271F" w14:textId="269FB01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9C50" w14:textId="666D721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90EB" w14:textId="2EFF05E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3167" w14:textId="0A05ECF0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38CC" w14:textId="32CB6EEE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D808" w14:textId="7EB9D55C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D00C8" w:rsidRPr="007E5A0A" w14:paraId="52974FB0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883C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793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D441" w14:textId="5E9B0F70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9335" w14:textId="749689A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510B" w14:textId="72380A5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BEFB" w14:textId="1F9A719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6E90" w14:textId="26EF6ECB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59CF" w14:textId="5428847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7E5A0A" w:rsidRPr="007E5A0A" w14:paraId="3106AA9E" w14:textId="77777777" w:rsidTr="00B147D5">
        <w:trPr>
          <w:gridAfter w:val="6"/>
          <w:wAfter w:w="2317" w:type="pct"/>
          <w:trHeight w:hRule="exact" w:val="393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596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6C61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D00C8" w:rsidRPr="007E5A0A" w14:paraId="294DEE78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4005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ABE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3639" w14:textId="345F403F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8DB" w14:textId="0F72EF7B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2A1D" w14:textId="7C95F51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747C" w14:textId="2F1305B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A864" w14:textId="6DD50F7C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DB2B" w14:textId="2D393B1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D00C8" w:rsidRPr="007E5A0A" w14:paraId="07EA01F8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3003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255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560A" w14:textId="20ED3068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C28F" w14:textId="439CBA3E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A46B" w14:textId="5EDCF95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66C0" w14:textId="5260FFB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B157" w14:textId="1A20018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0510" w14:textId="337B0624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D00C8" w:rsidRPr="007E5A0A" w14:paraId="74701109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41B0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86D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9F1E" w14:textId="278C225E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33B7" w14:textId="6C3B8D5F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C9F2" w14:textId="0E22F08F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3A48" w14:textId="57E18C0E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AF2D" w14:textId="1ECEB03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3514" w14:textId="1F4E20C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7E5A0A" w:rsidRPr="007E5A0A" w14:paraId="69F4CD76" w14:textId="77777777" w:rsidTr="00B147D5">
        <w:trPr>
          <w:gridAfter w:val="6"/>
          <w:wAfter w:w="2317" w:type="pct"/>
          <w:trHeight w:val="435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F22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46A" w14:textId="0299D120" w:rsidR="00E74E23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 w:rsidR="00185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потребителей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E86AC1F" w14:textId="77777777" w:rsidR="00E74E23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DC8A268" w14:textId="77777777" w:rsidR="00E74E23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6FBEE60" w14:textId="0A63CA0C" w:rsidR="007E5A0A" w:rsidRPr="007E5A0A" w:rsidRDefault="001852A8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D00C8" w:rsidRPr="007E5A0A" w14:paraId="2280E637" w14:textId="77777777" w:rsidTr="00B147D5">
        <w:trPr>
          <w:gridAfter w:val="6"/>
          <w:wAfter w:w="2317" w:type="pct"/>
          <w:trHeight w:val="6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9FB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486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Одноставочный тариф 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89B7" w14:textId="50B145D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ED93" w14:textId="480843F4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EDCD" w14:textId="23644B7E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C3AA" w14:textId="43F320F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23B3" w14:textId="78212747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8D27" w14:textId="43724CB4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7E5A0A" w:rsidRPr="007E5A0A" w14:paraId="31DD55AA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5AD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1271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D00C8" w:rsidRPr="007E5A0A" w14:paraId="1DF7BB99" w14:textId="77777777" w:rsidTr="00B147D5">
        <w:trPr>
          <w:gridAfter w:val="6"/>
          <w:wAfter w:w="2317" w:type="pct"/>
          <w:trHeight w:hRule="exact" w:val="901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21B8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43D9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918F" w14:textId="3406CCD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D77F" w14:textId="5D3C0F23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CD9F" w14:textId="3605DFB7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2639" w14:textId="278CE522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5444" w14:textId="6D429C0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7C55" w14:textId="4AA5BF2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D00C8" w:rsidRPr="007E5A0A" w14:paraId="71F81C27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93A8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5AEA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9667" w14:textId="4AB416C6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CDA0" w14:textId="72BB93F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55A8" w14:textId="253F4C04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E266" w14:textId="390257E6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511F" w14:textId="6D63C80F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0BF1" w14:textId="718CC44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7E5A0A" w:rsidRPr="007E5A0A" w14:paraId="79765B81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EAE5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E3B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D00C8" w:rsidRPr="007E5A0A" w14:paraId="12059838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6E68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013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A002" w14:textId="052B99C7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1DCD" w14:textId="1A85AB1C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40B3" w14:textId="107AEC36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FD34" w14:textId="6C07955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7620" w14:textId="5D1887D3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9958" w14:textId="0CA388AB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D00C8" w:rsidRPr="007E5A0A" w14:paraId="011F8E46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4840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AA06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7BE1" w14:textId="54890229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1617" w14:textId="45754DF2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68C4" w14:textId="6224465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FD26" w14:textId="28F0E734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5B64" w14:textId="65375D54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FB33" w14:textId="0C655FD2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D00C8" w:rsidRPr="007E5A0A" w14:paraId="5E56B217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D67E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90F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15CB" w14:textId="3809A292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C475" w14:textId="15947DD7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8513" w14:textId="431D03E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D7D" w14:textId="467E4BF9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A81B" w14:textId="1CDF60B0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987" w14:textId="022FEFAF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7E5A0A" w:rsidRPr="007E5A0A" w14:paraId="655CD7ED" w14:textId="77777777" w:rsidTr="00B147D5">
        <w:trPr>
          <w:gridAfter w:val="6"/>
          <w:wAfter w:w="2317" w:type="pct"/>
          <w:trHeight w:val="435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239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7004" w14:textId="2828E65A" w:rsidR="00E74E23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 w:rsidR="00185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потребителей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981F348" w14:textId="77777777" w:rsidR="00E74E23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EA124B2" w14:textId="77777777" w:rsidR="00E74E23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C2B54B1" w14:textId="314ADBFE" w:rsidR="007E5A0A" w:rsidRPr="007E5A0A" w:rsidRDefault="00FA2A6C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D00C8" w:rsidRPr="007E5A0A" w14:paraId="600C1702" w14:textId="77777777" w:rsidTr="00B147D5">
        <w:trPr>
          <w:gridAfter w:val="6"/>
          <w:wAfter w:w="2317" w:type="pct"/>
          <w:trHeight w:hRule="exact" w:val="57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7FD5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4F6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BF42" w14:textId="29037803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EAF0" w14:textId="6E09649B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0097" w14:textId="56E0ED47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4D96" w14:textId="78FDDD34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5E30" w14:textId="3E220448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4A73" w14:textId="45CF11AF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7E5A0A" w:rsidRPr="007E5A0A" w14:paraId="518A9A6D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A408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DDB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D00C8" w:rsidRPr="007E5A0A" w14:paraId="1EAC5E41" w14:textId="77777777" w:rsidTr="00B147D5">
        <w:trPr>
          <w:gridAfter w:val="6"/>
          <w:wAfter w:w="2317" w:type="pct"/>
          <w:trHeight w:hRule="exact" w:val="829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28B4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AD1" w14:textId="77777777" w:rsidR="007E5A0A" w:rsidRPr="007E5A0A" w:rsidRDefault="007E5A0A" w:rsidP="002F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9D34" w14:textId="58B9C72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C674" w14:textId="2311D4C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45EE" w14:textId="52693DA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839F" w14:textId="0DF8E08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1B2B" w14:textId="41FF8B9B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0122" w14:textId="265C6E31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D00C8" w:rsidRPr="007E5A0A" w14:paraId="53B7831B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A27A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B5F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0850" w14:textId="17AAC48D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C5DF" w14:textId="0886AE29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C98F" w14:textId="54AA342C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7313" w14:textId="62E6B7E4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90F8" w14:textId="20916CB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57AE" w14:textId="2A28F236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7E5A0A" w:rsidRPr="007E5A0A" w14:paraId="40175E79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4EE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B4C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D00C8" w:rsidRPr="007E5A0A" w14:paraId="0ACA51AB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15F5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3537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5752" w14:textId="50023C5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C48D" w14:textId="3183187F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0DF2" w14:textId="7ABD5728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C3A6" w14:textId="7AF61E3A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7CC3" w14:textId="5EC5F3EC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2D4B" w14:textId="3E6727E9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D00C8" w:rsidRPr="007E5A0A" w14:paraId="140B6683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C22C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C89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69B4" w14:textId="0C073DAC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1AFE" w14:textId="57D742F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8518" w14:textId="3949D1D2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EF9E" w14:textId="049ABA7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4AA7" w14:textId="11582B5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C2BB" w14:textId="4A9270B7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D00C8" w:rsidRPr="007E5A0A" w14:paraId="708D17B5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7CB2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89F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58D3" w14:textId="01AB16B8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9848" w14:textId="1DA31194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BEED" w14:textId="05E38085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497D" w14:textId="65A2FA1C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0D83" w14:textId="078C200F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30E8" w14:textId="3BE66ED2" w:rsidR="007E5A0A" w:rsidRPr="007E5A0A" w:rsidRDefault="00D626B7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7E5A0A" w:rsidRPr="007E5A0A" w14:paraId="79B193F9" w14:textId="77777777" w:rsidTr="00B147D5">
        <w:trPr>
          <w:gridAfter w:val="6"/>
          <w:wAfter w:w="2317" w:type="pct"/>
          <w:trHeight w:val="441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7C61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68C" w14:textId="3DD6AD06" w:rsidR="00E74E23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домах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оборудованных стационарными электроплитами и электроотопительными установками,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приравненные к нему</w:t>
            </w:r>
            <w:r w:rsidR="00F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потребителей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65FEABF" w14:textId="09EB973D" w:rsidR="00E74E23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324F55D" w14:textId="77777777" w:rsidR="00E74E23" w:rsidRDefault="007E5A0A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F57785F" w14:textId="1FE66A81" w:rsidR="007E5A0A" w:rsidRPr="007E5A0A" w:rsidRDefault="00FA2A6C" w:rsidP="003B2B81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D00C8" w:rsidRPr="007E5A0A" w14:paraId="2CAA1920" w14:textId="77777777" w:rsidTr="00B147D5">
        <w:trPr>
          <w:gridAfter w:val="6"/>
          <w:wAfter w:w="2317" w:type="pct"/>
          <w:trHeight w:val="6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B1E4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4A2D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Одноставочный тариф 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6BB9" w14:textId="6D11EB65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8E12" w14:textId="3EB4B1FD" w:rsidR="007F60FB" w:rsidRPr="007E5A0A" w:rsidRDefault="007F60FB" w:rsidP="007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17AA" w14:textId="414DFCC0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A768" w14:textId="228AD37B" w:rsidR="007F60FB" w:rsidRPr="007E5A0A" w:rsidRDefault="007F60FB" w:rsidP="007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01AC" w14:textId="0C2BDEC9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E27F" w14:textId="064AE6D6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7E5A0A" w:rsidRPr="007E5A0A" w14:paraId="6C5E565B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530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DA1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D00C8" w:rsidRPr="007E5A0A" w14:paraId="36E4B5C0" w14:textId="77777777" w:rsidTr="00B147D5">
        <w:trPr>
          <w:gridAfter w:val="6"/>
          <w:wAfter w:w="2317" w:type="pct"/>
          <w:trHeight w:hRule="exact" w:val="89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DE56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E0E" w14:textId="77777777" w:rsidR="007E5A0A" w:rsidRPr="007E5A0A" w:rsidRDefault="007E5A0A" w:rsidP="002F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BFD1" w14:textId="7AF020ED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A1E0" w14:textId="40086588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C5E6" w14:textId="0301533B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D2E2" w14:textId="3773D919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0922" w14:textId="77F8619D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3FCF" w14:textId="47085D40" w:rsidR="007F60FB" w:rsidRPr="007E5A0A" w:rsidRDefault="007F60FB" w:rsidP="007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D00C8" w:rsidRPr="007E5A0A" w14:paraId="6C8715F3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6083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2A9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749D" w14:textId="0EE82CB5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A637" w14:textId="23437AC7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7D80" w14:textId="68D18BA9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522B" w14:textId="4552029E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1E15" w14:textId="36ACCC56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B2AB" w14:textId="11699B60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7E5A0A" w:rsidRPr="007E5A0A" w14:paraId="0A6345AB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53B" w14:textId="7777777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5EA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D00C8" w:rsidRPr="007E5A0A" w14:paraId="4BA807E9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5491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EEEF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F967" w14:textId="03EFAACE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AF33" w14:textId="40C3C32C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F5A5" w14:textId="0E9A2C47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84AC" w14:textId="7DC3C805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8A22" w14:textId="7F00E6B1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176A" w14:textId="760EF99C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D00C8" w:rsidRPr="007E5A0A" w14:paraId="66C30945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5DA6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147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AE91" w14:textId="6FE167F3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DF59" w14:textId="09C6D917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17AD" w14:textId="0B456D78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001F" w14:textId="3833C6CF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688B" w14:textId="3AE8E1DE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A10C" w14:textId="6F84F84D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D00C8" w:rsidRPr="007E5A0A" w14:paraId="05AB7017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99F2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B8BF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5D71" w14:textId="62BF7ED2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7AA9" w14:textId="065501F2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9197" w14:textId="75B69DE2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32C8" w14:textId="753F0A07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1632" w14:textId="61013BE7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5973" w14:textId="28EF1A63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7E5A0A" w:rsidRPr="007E5A0A" w14:paraId="16CE9F7E" w14:textId="77777777" w:rsidTr="004F0E94">
        <w:trPr>
          <w:gridAfter w:val="6"/>
          <w:wAfter w:w="2317" w:type="pct"/>
          <w:trHeight w:hRule="exact" w:val="451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7A2" w14:textId="2A3E9160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11A" w14:textId="7B0CE077" w:rsidR="007E5A0A" w:rsidRDefault="005A2604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4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4CD26EDC" w14:textId="0815B4F4" w:rsidR="00480B5B" w:rsidRDefault="00480B5B" w:rsidP="00480B5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коммунальных услуг (товариществ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собственников жилья, жилищно-строительны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жилищны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специализированны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потребительски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кооператив</w:t>
            </w:r>
            <w:r w:rsidR="00E3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управляющи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приобретающи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5D4BC08" w14:textId="43BE6610" w:rsidR="00480B5B" w:rsidRDefault="00480B5B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уполномоченны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лиц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предоставляющи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181AF2" w14:textId="6590986C" w:rsidR="00480B5B" w:rsidRPr="007E5A0A" w:rsidRDefault="00480B5B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D00C8" w:rsidRPr="007E5A0A" w14:paraId="3153BF0E" w14:textId="77777777" w:rsidTr="00B147D5">
        <w:trPr>
          <w:gridAfter w:val="6"/>
          <w:wAfter w:w="2317" w:type="pct"/>
          <w:trHeight w:hRule="exact" w:val="58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4DF5" w14:textId="304C3F27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8067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Одноставочный тариф 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C56F" w14:textId="2D6BA145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213E" w14:textId="3723D27F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3359" w14:textId="4061AD20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9F6B" w14:textId="3C0B1EE9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ADA7" w14:textId="4A58F1A5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BB27" w14:textId="5748D4F6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7E5A0A" w:rsidRPr="007E5A0A" w14:paraId="19C8921A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789" w14:textId="3C8F4470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F9A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D00C8" w:rsidRPr="007E5A0A" w14:paraId="13D44CF1" w14:textId="77777777" w:rsidTr="00B147D5">
        <w:trPr>
          <w:gridAfter w:val="6"/>
          <w:wAfter w:w="2317" w:type="pct"/>
          <w:trHeight w:hRule="exact" w:val="96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AA0A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1D1F" w14:textId="77777777" w:rsidR="007E5A0A" w:rsidRPr="007E5A0A" w:rsidRDefault="007E5A0A" w:rsidP="002F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FFC8" w14:textId="6FB875CF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D79" w14:textId="7ABDCDA5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317F" w14:textId="38125328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CD79" w14:textId="5BECD75E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6A01" w14:textId="003AC584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9A68" w14:textId="22CDF3A9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D00C8" w:rsidRPr="007E5A0A" w14:paraId="0F4A402C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8620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BE4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E3BF" w14:textId="1608B4E7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C8AB" w14:textId="3D01DF3D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F707" w14:textId="347B573D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A1A4" w14:textId="04FD35D7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0DDB" w14:textId="12D0BCF2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7F60" w14:textId="10C53427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7E5A0A" w:rsidRPr="007E5A0A" w14:paraId="48BD2CCF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79A" w14:textId="6F1A1A18" w:rsidR="007E5A0A" w:rsidRPr="007E5A0A" w:rsidRDefault="007E5A0A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AA96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D00C8" w:rsidRPr="007E5A0A" w14:paraId="1FAF52CE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E5C1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DD0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1017" w14:textId="4DC2DB85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1FCA" w14:textId="4E36F366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75A1" w14:textId="2A45744D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74E1" w14:textId="18212EC2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E24F" w14:textId="459E953B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D33B" w14:textId="45075014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D00C8" w:rsidRPr="007E5A0A" w14:paraId="6760F30E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708B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7D0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C62B" w14:textId="5E5CEB9D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1FFC" w14:textId="7D81AAD8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E183" w14:textId="5D686B85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25B3" w14:textId="599AF6EB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05F8" w14:textId="7661CFA2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A894" w14:textId="3E7F9652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D00C8" w:rsidRPr="007E5A0A" w14:paraId="51DCFA6E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5042" w14:textId="77777777" w:rsidR="007E5A0A" w:rsidRPr="007E5A0A" w:rsidRDefault="007E5A0A" w:rsidP="007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43B" w14:textId="77777777" w:rsidR="007E5A0A" w:rsidRPr="007E5A0A" w:rsidRDefault="007E5A0A" w:rsidP="007E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445F" w14:textId="7FA98C17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E1A6" w14:textId="21E861B0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A826" w14:textId="21558CEF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839D" w14:textId="5DEF58B8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CE4A" w14:textId="2E06FA69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C5D3" w14:textId="28E269FF" w:rsidR="007E5A0A" w:rsidRPr="007E5A0A" w:rsidRDefault="007F60FB" w:rsidP="007E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5A2604" w:rsidRPr="007E5A0A" w14:paraId="00053546" w14:textId="77777777" w:rsidTr="0009419E">
        <w:trPr>
          <w:gridAfter w:val="6"/>
          <w:wAfter w:w="2317" w:type="pct"/>
          <w:trHeight w:hRule="exact" w:val="451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2A2" w14:textId="41DD080C" w:rsidR="005A2604" w:rsidRPr="007E5A0A" w:rsidRDefault="005A2604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6716" w14:textId="41625F28" w:rsidR="005A2604" w:rsidRDefault="005A2604" w:rsidP="005A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нему категории потребителей:</w:t>
            </w:r>
          </w:p>
          <w:p w14:paraId="56C62030" w14:textId="75CF8626" w:rsidR="005A2604" w:rsidRDefault="005A2604" w:rsidP="005A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коммунальных услуг (товариществ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собственников жилья, жилищно-строительны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жилищны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специализированны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потребительски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кооператив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управляющи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 w:rsidR="00E3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приобретающи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9CDAF40" w14:textId="3C4145D6" w:rsidR="005A2604" w:rsidRDefault="005A2604" w:rsidP="005A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уполномоченны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лиц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предоставляющи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A509230" w14:textId="773464F6" w:rsidR="005A2604" w:rsidRPr="007E5A0A" w:rsidRDefault="005A2604" w:rsidP="004F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D00C8" w:rsidRPr="007E5A0A" w14:paraId="473B9885" w14:textId="77777777" w:rsidTr="0009419E">
        <w:trPr>
          <w:gridAfter w:val="6"/>
          <w:wAfter w:w="2317" w:type="pct"/>
          <w:trHeight w:hRule="exact" w:val="58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E0B2" w14:textId="21FF57BE" w:rsidR="005A2604" w:rsidRDefault="005A2604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F318" w14:textId="23A6BF77" w:rsidR="005A2604" w:rsidRPr="007E5A0A" w:rsidRDefault="005A2604" w:rsidP="005A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Одноставочный тариф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9EE2" w14:textId="2B87E7F1" w:rsidR="005A2604" w:rsidRPr="007E5A0A" w:rsidRDefault="007F60FB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22AA" w14:textId="57FD8041" w:rsidR="005A2604" w:rsidRPr="007E5A0A" w:rsidRDefault="007F60FB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9014" w14:textId="33784A61" w:rsidR="005A2604" w:rsidRPr="007E5A0A" w:rsidRDefault="007F60FB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0B36" w14:textId="31FF4875" w:rsidR="005A2604" w:rsidRPr="007E5A0A" w:rsidRDefault="007F60FB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D616" w14:textId="61014055" w:rsidR="005A2604" w:rsidRPr="007E5A0A" w:rsidRDefault="007F60FB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CEB3" w14:textId="50783706" w:rsidR="005A2604" w:rsidRPr="007E5A0A" w:rsidRDefault="007F60FB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5A2604" w:rsidRPr="007E5A0A" w14:paraId="60381243" w14:textId="77777777" w:rsidTr="0009419E">
        <w:trPr>
          <w:gridAfter w:val="6"/>
          <w:wAfter w:w="2317" w:type="pct"/>
          <w:trHeight w:hRule="exact" w:val="418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8FF4" w14:textId="77777777" w:rsidR="005A2604" w:rsidRDefault="005A2604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DE6679" w14:textId="6D19450D" w:rsidR="005A2604" w:rsidRDefault="005A2604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  <w:p w14:paraId="48FC3488" w14:textId="77777777" w:rsidR="005A2604" w:rsidRDefault="005A2604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B1F1" w14:textId="13192D92" w:rsidR="005A2604" w:rsidRPr="007E5A0A" w:rsidRDefault="005A2604" w:rsidP="005A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5A2604" w:rsidRPr="007E5A0A" w14:paraId="2D63D0ED" w14:textId="77777777" w:rsidTr="0009419E">
        <w:trPr>
          <w:gridAfter w:val="6"/>
          <w:wAfter w:w="2317" w:type="pct"/>
          <w:trHeight w:hRule="exact" w:val="83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BF74" w14:textId="3340B08A" w:rsidR="005A2604" w:rsidRDefault="005A2604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AABE" w14:textId="05C5390A" w:rsidR="005A2604" w:rsidRPr="007E5A0A" w:rsidRDefault="005A2604" w:rsidP="005A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208D" w14:textId="7A91C92F" w:rsidR="005A2604" w:rsidRPr="007E5A0A" w:rsidRDefault="007F60FB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FC9" w14:textId="27320D6F" w:rsidR="005A2604" w:rsidRPr="007E5A0A" w:rsidRDefault="007F60FB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9E57" w14:textId="716975C5" w:rsidR="005A2604" w:rsidRPr="007E5A0A" w:rsidRDefault="007F60FB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2B8D" w14:textId="7ABDA2DD" w:rsidR="005A2604" w:rsidRPr="007E5A0A" w:rsidRDefault="007F60FB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7FB0" w14:textId="08ED6F3C" w:rsidR="005A2604" w:rsidRPr="007E5A0A" w:rsidRDefault="007F60FB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5703" w14:textId="67C3580D" w:rsidR="005A2604" w:rsidRPr="007E5A0A" w:rsidRDefault="007F60FB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D00C8" w:rsidRPr="007E5A0A" w14:paraId="42D7E24E" w14:textId="417FABE3" w:rsidTr="0009419E">
        <w:trPr>
          <w:trHeight w:hRule="exact" w:val="441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271" w14:textId="24110592" w:rsidR="00541F5E" w:rsidRPr="007E5A0A" w:rsidRDefault="00541F5E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BCB5" w14:textId="77777777" w:rsidR="00541F5E" w:rsidRPr="007E5A0A" w:rsidRDefault="00541F5E" w:rsidP="005A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4D3D20" w14:textId="006AD1C9" w:rsidR="00541F5E" w:rsidRPr="007E5A0A" w:rsidRDefault="007F60FB" w:rsidP="007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2ED880" w14:textId="5E962566" w:rsidR="00541F5E" w:rsidRPr="007E5A0A" w:rsidRDefault="007F60FB" w:rsidP="007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34AB92" w14:textId="24876CA9" w:rsidR="00541F5E" w:rsidRPr="007E5A0A" w:rsidRDefault="007F60FB" w:rsidP="007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A6F0A7" w14:textId="42F8ADB7" w:rsidR="00541F5E" w:rsidRPr="007E5A0A" w:rsidRDefault="007F60FB" w:rsidP="007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6B372C" w14:textId="431A6761" w:rsidR="00541F5E" w:rsidRPr="007E5A0A" w:rsidRDefault="007F60FB" w:rsidP="007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1BE2C8" w14:textId="0538E6A1" w:rsidR="00541F5E" w:rsidRPr="007E5A0A" w:rsidRDefault="007F60FB" w:rsidP="007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386" w:type="pct"/>
            <w:vAlign w:val="center"/>
          </w:tcPr>
          <w:p w14:paraId="59F1F37D" w14:textId="0FC1C0A3" w:rsidR="00541F5E" w:rsidRPr="007E5A0A" w:rsidRDefault="00541F5E" w:rsidP="005A2604"/>
        </w:tc>
        <w:tc>
          <w:tcPr>
            <w:tcW w:w="386" w:type="pct"/>
            <w:vAlign w:val="center"/>
          </w:tcPr>
          <w:p w14:paraId="3216DBF3" w14:textId="290DB17C" w:rsidR="00541F5E" w:rsidRPr="007E5A0A" w:rsidRDefault="00541F5E" w:rsidP="005A2604"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386" w:type="pct"/>
            <w:vAlign w:val="center"/>
          </w:tcPr>
          <w:p w14:paraId="3200D571" w14:textId="0D5EAE07" w:rsidR="00541F5E" w:rsidRPr="007E5A0A" w:rsidRDefault="00541F5E" w:rsidP="005A2604"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387" w:type="pct"/>
            <w:vAlign w:val="center"/>
          </w:tcPr>
          <w:p w14:paraId="6509138F" w14:textId="0446FD11" w:rsidR="00541F5E" w:rsidRPr="007E5A0A" w:rsidRDefault="00541F5E" w:rsidP="005A2604"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87" w:type="pct"/>
            <w:vAlign w:val="center"/>
          </w:tcPr>
          <w:p w14:paraId="2840480A" w14:textId="32672355" w:rsidR="00541F5E" w:rsidRPr="007E5A0A" w:rsidRDefault="00541F5E" w:rsidP="005A2604"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385" w:type="pct"/>
            <w:vAlign w:val="center"/>
          </w:tcPr>
          <w:p w14:paraId="45188179" w14:textId="39C34986" w:rsidR="00541F5E" w:rsidRPr="007E5A0A" w:rsidRDefault="00541F5E" w:rsidP="005A2604"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</w:tr>
      <w:tr w:rsidR="00863D8E" w:rsidRPr="007E5A0A" w14:paraId="43FD5630" w14:textId="77777777" w:rsidTr="0009419E">
        <w:trPr>
          <w:gridAfter w:val="6"/>
          <w:wAfter w:w="2317" w:type="pct"/>
          <w:trHeight w:hRule="exact" w:val="561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765" w14:textId="347A9128" w:rsidR="00863D8E" w:rsidRPr="007E5A0A" w:rsidRDefault="00863D8E" w:rsidP="005A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D6B3" w14:textId="47382248" w:rsidR="00863D8E" w:rsidRPr="007E5A0A" w:rsidRDefault="00863D8E" w:rsidP="0086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541F5E" w:rsidRPr="007E5A0A" w14:paraId="6884D76C" w14:textId="77777777" w:rsidTr="0009419E">
        <w:trPr>
          <w:gridAfter w:val="6"/>
          <w:wAfter w:w="2317" w:type="pct"/>
          <w:trHeight w:hRule="exact" w:val="28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2DD8" w14:textId="77777777" w:rsidR="00541F5E" w:rsidRDefault="00541F5E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8BEA" w14:textId="68919E4B" w:rsidR="00541F5E" w:rsidRPr="007E5A0A" w:rsidRDefault="00541F5E" w:rsidP="0054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5EB0" w14:textId="593E1559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2EC6" w14:textId="55F124AB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3B8C" w14:textId="5672B3DB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26A0" w14:textId="0A553497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ADE1" w14:textId="037FF8C6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5DD6" w14:textId="03C93969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541F5E" w:rsidRPr="007E5A0A" w14:paraId="264A3CF8" w14:textId="77777777" w:rsidTr="0009419E">
        <w:trPr>
          <w:gridAfter w:val="6"/>
          <w:wAfter w:w="2317" w:type="pct"/>
          <w:trHeight w:hRule="exact" w:val="557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BC9B" w14:textId="77777777" w:rsidR="00541F5E" w:rsidRDefault="00541F5E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30F2" w14:textId="357299B5" w:rsidR="00541F5E" w:rsidRPr="007E5A0A" w:rsidRDefault="00541F5E" w:rsidP="0054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74F3" w14:textId="6A2CBD60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8197" w14:textId="41A11194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6C99" w14:textId="240890E1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1541" w14:textId="5C8869D5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3920" w14:textId="4461219B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6AA5" w14:textId="732C10C0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541F5E" w:rsidRPr="007E5A0A" w14:paraId="2A078078" w14:textId="77777777" w:rsidTr="0009419E">
        <w:trPr>
          <w:gridAfter w:val="6"/>
          <w:wAfter w:w="2317" w:type="pct"/>
          <w:trHeight w:hRule="exact" w:val="441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F92" w14:textId="77777777" w:rsidR="00541F5E" w:rsidRDefault="00541F5E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8108" w14:textId="087F9544" w:rsidR="00541F5E" w:rsidRPr="007E5A0A" w:rsidRDefault="00541F5E" w:rsidP="0054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E433" w14:textId="03FBEF72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5FA1" w14:textId="0C07E223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7AEF" w14:textId="288C5A8D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D554" w14:textId="1215E01B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BB53" w14:textId="11E2E796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47C1" w14:textId="0A7CD675" w:rsidR="00541F5E" w:rsidRPr="007E5A0A" w:rsidRDefault="007F60FB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541F5E" w:rsidRPr="007E5A0A" w14:paraId="34D5F2D8" w14:textId="77777777" w:rsidTr="00B147D5">
        <w:trPr>
          <w:gridAfter w:val="6"/>
          <w:wAfter w:w="2317" w:type="pct"/>
          <w:trHeight w:hRule="exact" w:val="4519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D7FA" w14:textId="78D473D4" w:rsidR="00541F5E" w:rsidRDefault="00541F5E" w:rsidP="0054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15CA" w14:textId="1B89E70F" w:rsidR="008659FA" w:rsidRDefault="008659FA" w:rsidP="00865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Население, проживающее в сельских населенных пунктах, и приравненны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нему категории потребителей, за исключением населения и потребителей, указанных в строках 5-7:</w:t>
            </w:r>
          </w:p>
          <w:p w14:paraId="51F12421" w14:textId="504987CF" w:rsidR="008659FA" w:rsidRDefault="008659FA" w:rsidP="00865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коммунальных услуг (товариществ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собственников жилья, жилищно-строительны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жилищны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специализированны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потребительски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кооператив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управляющи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приобретающи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B03EF7D" w14:textId="72CB4DBE" w:rsidR="008659FA" w:rsidRDefault="008659FA" w:rsidP="00865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уполномоченны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лиц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предоставляющи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519AB86" w14:textId="301229A1" w:rsidR="00541F5E" w:rsidRPr="007E5A0A" w:rsidRDefault="008659FA" w:rsidP="00F3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147D5" w:rsidRPr="007E5A0A" w14:paraId="3D566868" w14:textId="77777777" w:rsidTr="00B147D5">
        <w:trPr>
          <w:gridAfter w:val="6"/>
          <w:wAfter w:w="2317" w:type="pct"/>
          <w:trHeight w:hRule="exact" w:val="712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9BC3" w14:textId="52F6185D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A5DA" w14:textId="77777777" w:rsidR="00B147D5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811F" w14:textId="288303A8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75CD" w14:textId="45300DFC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6C2" w14:textId="5F956119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FC9" w14:textId="00BAF326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BB11" w14:textId="1F0E9DF9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7070" w14:textId="0ECF1089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145149FA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3C03" w14:textId="0689EFC2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15A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147D5" w:rsidRPr="007E5A0A" w14:paraId="50EDC675" w14:textId="77777777" w:rsidTr="00B147D5">
        <w:trPr>
          <w:gridAfter w:val="6"/>
          <w:wAfter w:w="2317" w:type="pct"/>
          <w:trHeight w:hRule="exact" w:val="832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AE1A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A59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AD4B" w14:textId="253CFCA5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04D7" w14:textId="7427EDD7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89D7" w14:textId="722BA2BC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DFDC" w14:textId="7BB8D992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E433" w14:textId="23442A13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33DE" w14:textId="2CACC02E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147D5" w:rsidRPr="007E5A0A" w14:paraId="723A8578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4541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4C8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6226" w14:textId="60742CB6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2F4F" w14:textId="670E250E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CBED" w14:textId="3175540F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4853" w14:textId="2D22E785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4A22" w14:textId="2B61DC99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B3C0" w14:textId="149E453B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B147D5" w:rsidRPr="007E5A0A" w14:paraId="142AFAEE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39B0" w14:textId="5AEE888D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0C3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147D5" w:rsidRPr="007E5A0A" w14:paraId="410B90EF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37E1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E27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38B8" w14:textId="47279809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E0C8" w14:textId="4E49D9B8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2EBF" w14:textId="40F8E748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4A47" w14:textId="0400076F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470F" w14:textId="22C5DE3E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C5F1" w14:textId="7E4BFE97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147D5" w:rsidRPr="007E5A0A" w14:paraId="2B496C0F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E741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EED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BCBF" w14:textId="32EEE702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AC46" w14:textId="6063BD67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ECF" w14:textId="7DAEE7B3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7BE6" w14:textId="51652358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F215" w14:textId="5DE99CEF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ED11" w14:textId="19AEFA90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68C4E841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4ED8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94AD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9361" w14:textId="32C1180D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C4AF" w14:textId="37971005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3C40" w14:textId="592F7FA9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3274" w14:textId="66CA1206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3F65" w14:textId="60218959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C275" w14:textId="26914869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B147D5" w:rsidRPr="007E5A0A" w14:paraId="59C2CC1A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41C7" w14:textId="2829D7F9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4638" w14:textId="2DDD8CB1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Потребители, приравненные к населению:</w:t>
            </w:r>
          </w:p>
        </w:tc>
      </w:tr>
      <w:tr w:rsidR="00B147D5" w:rsidRPr="007E5A0A" w14:paraId="162DD148" w14:textId="77777777" w:rsidTr="00B147D5">
        <w:trPr>
          <w:gridAfter w:val="6"/>
          <w:wAfter w:w="2317" w:type="pct"/>
          <w:trHeight w:hRule="exact" w:val="548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44A3" w14:textId="638139B2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5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6557" w14:textId="77777777" w:rsidR="00B147D5" w:rsidRDefault="00B147D5" w:rsidP="00B147D5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4C119C63" w14:textId="77777777" w:rsidR="00B147D5" w:rsidRDefault="00B147D5" w:rsidP="00B147D5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E171282" w14:textId="43D3CD7F" w:rsidR="00B147D5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B147D5" w:rsidRPr="007E5A0A" w14:paraId="64EAE81C" w14:textId="77777777" w:rsidTr="00B147D5">
        <w:trPr>
          <w:gridAfter w:val="6"/>
          <w:wAfter w:w="2317" w:type="pct"/>
          <w:trHeight w:hRule="exact" w:val="70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D4C4" w14:textId="2F8CE550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A689" w14:textId="576AE8F2" w:rsidR="00B147D5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C9C" w14:textId="513136B3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CA85" w14:textId="6C174673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0EBB" w14:textId="78759A7B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189" w14:textId="1AD1C4EC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CA4C" w14:textId="0BE0775B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2631" w14:textId="02B6AFB9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  <w:tr w:rsidR="00B147D5" w:rsidRPr="007E5A0A" w14:paraId="52324E9E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0196" w14:textId="7AAF0E7C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25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B8D4" w14:textId="7EF95B75" w:rsidR="00B147D5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147D5" w:rsidRPr="007E5A0A" w14:paraId="0B71B4D4" w14:textId="77777777" w:rsidTr="00B147D5">
        <w:trPr>
          <w:gridAfter w:val="6"/>
          <w:wAfter w:w="2317" w:type="pct"/>
          <w:trHeight w:hRule="exact" w:val="961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2963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8057" w14:textId="3F3690E3" w:rsidR="00B147D5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4DF0" w14:textId="2B121F04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E333" w14:textId="583AF61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14C4" w14:textId="216021D4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52C9" w14:textId="39D94C68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A99B" w14:textId="47E3F55D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A72A" w14:textId="2A77BBA8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B147D5" w:rsidRPr="007E5A0A" w14:paraId="4C795973" w14:textId="77777777" w:rsidTr="00B147D5">
        <w:trPr>
          <w:gridAfter w:val="6"/>
          <w:wAfter w:w="2317" w:type="pct"/>
          <w:trHeight w:hRule="exact" w:val="563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4E8C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315E" w14:textId="2B613832" w:rsidR="00B147D5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BB30" w14:textId="4C5B185D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0AAF" w14:textId="436EF7A2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CB24" w14:textId="10921BD9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0FBF" w14:textId="12EDC0B3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1343" w14:textId="11704096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DB5E" w14:textId="04E92DBF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72E3212D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D8B8" w14:textId="7011EC9C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9.1.3</w:t>
            </w:r>
          </w:p>
        </w:tc>
        <w:tc>
          <w:tcPr>
            <w:tcW w:w="25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9D02" w14:textId="2F883CDF" w:rsidR="00B147D5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147D5" w:rsidRPr="007E5A0A" w14:paraId="4CE6127C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653C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796" w14:textId="1893F4AE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7429" w14:textId="0BB29F74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2D9A" w14:textId="3EB87920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2537" w14:textId="77DBC47E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98A1" w14:textId="1A17129C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36AC" w14:textId="2941700E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4AB1" w14:textId="02901D22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B147D5" w:rsidRPr="007E5A0A" w14:paraId="53D417D8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01E4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77B3" w14:textId="7F1E7D7D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C8C5" w14:textId="67868C75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16FE" w14:textId="371AFDFA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D7A0" w14:textId="3FBAC02D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0EA8" w14:textId="757272F3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34D9" w14:textId="366AF5B3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F5F" w14:textId="77F404DA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  <w:tr w:rsidR="00B147D5" w:rsidRPr="007E5A0A" w14:paraId="4174C98A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7493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04F1" w14:textId="4FC13326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6DB6" w14:textId="14B341DC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C8FD" w14:textId="147B5C16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8500" w14:textId="0A90DEB3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2AD6" w14:textId="1D08CEDA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4BC8" w14:textId="2911CEB6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AD6" w14:textId="43D655D9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1560EFA4" w14:textId="77777777" w:rsidTr="00B147D5">
        <w:trPr>
          <w:gridAfter w:val="6"/>
          <w:wAfter w:w="2317" w:type="pct"/>
          <w:trHeight w:hRule="exact" w:val="596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A560" w14:textId="0C7395A8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5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326A" w14:textId="6B089F20" w:rsidR="00B147D5" w:rsidRDefault="004F0E94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1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B147D5" w:rsidRPr="007E5A0A" w14:paraId="01EFDC81" w14:textId="77777777" w:rsidTr="00B147D5">
        <w:trPr>
          <w:gridAfter w:val="6"/>
          <w:wAfter w:w="2317" w:type="pct"/>
          <w:trHeight w:hRule="exact" w:val="846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50B9" w14:textId="19F6DAE4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82AE" w14:textId="715B4F08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0CE7" w14:textId="18F2D1D1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BC88" w14:textId="7743BBBD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733D" w14:textId="4FA6908F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D017" w14:textId="76BECD20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CF9C" w14:textId="66D8084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5191" w14:textId="0674AC3B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6687023E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68F8" w14:textId="4940FAC3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25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FA39" w14:textId="0C558F96" w:rsidR="00B147D5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147D5" w:rsidRPr="007E5A0A" w14:paraId="5C3CA3A9" w14:textId="77777777" w:rsidTr="00B147D5">
        <w:trPr>
          <w:gridAfter w:val="6"/>
          <w:wAfter w:w="2317" w:type="pct"/>
          <w:trHeight w:hRule="exact" w:val="978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7AAA0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46F" w14:textId="0B0F7153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54AB" w14:textId="45985E01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DC65" w14:textId="430B92A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D1FA" w14:textId="171E7E19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202" w14:textId="0D8FE822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0690" w14:textId="1664608D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B939" w14:textId="6E68DA2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147D5" w:rsidRPr="007E5A0A" w14:paraId="696D36BC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00CA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339B" w14:textId="6A7B44DC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7C33" w14:textId="48168FE0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A7E2" w14:textId="2B7B5FB5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96F1" w14:textId="69080A25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6F8C" w14:textId="576E9E95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1917" w14:textId="29F948D9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48EB" w14:textId="070E5EEB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B147D5" w:rsidRPr="007E5A0A" w14:paraId="10E88CD3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BC00B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</w:t>
            </w:r>
          </w:p>
          <w:p w14:paraId="15C3337A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76985E" w14:textId="499DC08A" w:rsidR="00B147D5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616" w14:textId="6F17D730" w:rsidR="00B147D5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147D5" w:rsidRPr="007E5A0A" w14:paraId="25A80AFA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E8DBA" w14:textId="77777777" w:rsidR="00B147D5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08E3" w14:textId="7F28ECF9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D106" w14:textId="00A99B0D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7D84" w14:textId="2837A962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FC7B" w14:textId="7CC1577D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E396" w14:textId="2F2FBF68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B05C" w14:textId="22EFE8FC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7C1C" w14:textId="3EA55C26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B147D5" w:rsidRPr="007E5A0A" w14:paraId="7D58BFE0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B8F95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08D7" w14:textId="60180FF4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0568" w14:textId="651F41F3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56CC" w14:textId="56F8AAA9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BF3A" w14:textId="6E205CDB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FC38" w14:textId="1E7EFB39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DC9E" w14:textId="42ADE42C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5EEE" w14:textId="6DEE5C7F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204FF955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CFE9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0F75" w14:textId="1628FB74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F86A" w14:textId="5E4B6F0C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A632" w14:textId="16586B39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7BAB" w14:textId="7F16EB99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4619" w14:textId="545EC0D8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08DF" w14:textId="03BE5FD2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1A0B" w14:textId="3C956EBD" w:rsidR="00B147D5" w:rsidRDefault="00B147D5" w:rsidP="0031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B147D5" w:rsidRPr="007E5A0A" w14:paraId="7718198E" w14:textId="77777777" w:rsidTr="00B147D5">
        <w:trPr>
          <w:gridAfter w:val="6"/>
          <w:wAfter w:w="2317" w:type="pct"/>
          <w:trHeight w:hRule="exact" w:val="84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913" w14:textId="2B14B9D8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4A96" w14:textId="44CD9220" w:rsidR="00B147D5" w:rsidRPr="007E5A0A" w:rsidRDefault="004F0E94" w:rsidP="004F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147D5"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B147D5" w:rsidRPr="007E5A0A" w14:paraId="7BD50F7B" w14:textId="77777777" w:rsidTr="00B147D5">
        <w:trPr>
          <w:gridAfter w:val="6"/>
          <w:wAfter w:w="2317" w:type="pct"/>
          <w:trHeight w:hRule="exact" w:val="71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E36" w14:textId="55B383C3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0C0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536" w14:textId="01F3CB4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30C" w14:textId="507EA12F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762" w14:textId="36479A7B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F689" w14:textId="08FB754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11A" w14:textId="6E3287BA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B88" w14:textId="52C6DF0D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  <w:tr w:rsidR="00B147D5" w:rsidRPr="007E5A0A" w14:paraId="056E9B7B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449" w14:textId="22AD2108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F12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147D5" w:rsidRPr="007E5A0A" w14:paraId="15E3F586" w14:textId="77777777" w:rsidTr="00B147D5">
        <w:trPr>
          <w:gridAfter w:val="6"/>
          <w:wAfter w:w="2317" w:type="pct"/>
          <w:trHeight w:hRule="exact" w:val="948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6D69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A09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FC89" w14:textId="74D1CCA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F43" w14:textId="5AA63AB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FB8" w14:textId="2C310759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2B7" w14:textId="4C5D5544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D66" w14:textId="68094C8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081" w14:textId="4EE2D9A4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B147D5" w:rsidRPr="007E5A0A" w14:paraId="500271D4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D54B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041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0792" w14:textId="2075100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A3B" w14:textId="362DD4D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EA22" w14:textId="79F622A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5E1" w14:textId="1B91A4F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C62C" w14:textId="7CE6263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33A" w14:textId="0698047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1085BD6C" w14:textId="77777777" w:rsidTr="00B147D5">
        <w:trPr>
          <w:gridAfter w:val="6"/>
          <w:wAfter w:w="2317" w:type="pct"/>
          <w:trHeight w:hRule="exact" w:val="391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24D" w14:textId="2B63E395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F71D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147D5" w:rsidRPr="007E5A0A" w14:paraId="7D900F6C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A050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339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5CC8" w14:textId="1C462DE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2DDC" w14:textId="635FBD4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3C85" w14:textId="6EBD261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8DDD" w14:textId="0C9D43B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1F10" w14:textId="4542E34D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A976" w14:textId="460AF0B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B147D5" w:rsidRPr="007E5A0A" w14:paraId="4D11033B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903B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3C9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4361" w14:textId="1FCF32A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C684" w14:textId="5579889C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8D8C" w14:textId="30E91FC1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F44B" w14:textId="0324F57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E98A" w14:textId="636DAF0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3C8F" w14:textId="241867E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  <w:tr w:rsidR="00B147D5" w:rsidRPr="007E5A0A" w14:paraId="66EB9650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BAA3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EA3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31BD" w14:textId="35A4A7B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D023" w14:textId="6D97336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BC8E" w14:textId="0E5A609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9EE0" w14:textId="6F34EFBA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EAFD" w14:textId="2251F3FF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D03E" w14:textId="10A3B4BA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0B5EB62F" w14:textId="77777777" w:rsidTr="00B147D5">
        <w:trPr>
          <w:gridAfter w:val="6"/>
          <w:wAfter w:w="2317" w:type="pct"/>
          <w:trHeight w:hRule="exact" w:val="86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D0DD" w14:textId="18070BEA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5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F8F5" w14:textId="1D6BA713" w:rsidR="00B147D5" w:rsidRPr="007E5A0A" w:rsidRDefault="004F0E94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1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B1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B147D5" w:rsidRPr="007E5A0A" w14:paraId="78911125" w14:textId="77777777" w:rsidTr="00B147D5">
        <w:trPr>
          <w:gridAfter w:val="6"/>
          <w:wAfter w:w="2317" w:type="pct"/>
          <w:trHeight w:hRule="exact" w:val="72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FB16" w14:textId="26E8FAC2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3789" w14:textId="44E5A61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539E" w14:textId="6AEE884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ADDC" w14:textId="33D97DCA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9D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CC7B" w14:textId="64557F3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5264" w14:textId="016FABE1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99A6" w14:textId="01413989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4E8C" w14:textId="6C15029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  <w:tr w:rsidR="00B147D5" w:rsidRPr="007E5A0A" w14:paraId="637FAA50" w14:textId="77777777" w:rsidTr="00B147D5">
        <w:trPr>
          <w:gridAfter w:val="6"/>
          <w:wAfter w:w="2317" w:type="pct"/>
          <w:trHeight w:hRule="exact" w:val="383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0CE34E" w14:textId="5A560C16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25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E6DD" w14:textId="782D745C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147D5" w:rsidRPr="007E5A0A" w14:paraId="77E40D64" w14:textId="77777777" w:rsidTr="00B147D5">
        <w:trPr>
          <w:gridAfter w:val="6"/>
          <w:wAfter w:w="2317" w:type="pct"/>
          <w:trHeight w:hRule="exact" w:val="954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54764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9EC4" w14:textId="66FF3535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C46E" w14:textId="352FD39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9A23" w14:textId="613BDCBD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F2F4" w14:textId="4CD7FC10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43FE" w14:textId="4970C63B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60CF" w14:textId="365D4C6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B080" w14:textId="5D45833E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B147D5" w:rsidRPr="007E5A0A" w14:paraId="6F53DE74" w14:textId="77777777" w:rsidTr="00D9713D">
        <w:trPr>
          <w:gridAfter w:val="6"/>
          <w:wAfter w:w="2317" w:type="pct"/>
          <w:trHeight w:hRule="exact" w:val="387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CBD8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0E89" w14:textId="713CD49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7B48" w14:textId="7587EC0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4701" w14:textId="2DE32EF4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E701" w14:textId="1B1F9EF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CBBC" w14:textId="6739D7A0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B1E2" w14:textId="492FF52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E2A0" w14:textId="4A82A80E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22FC7CAB" w14:textId="77777777" w:rsidTr="00D9713D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0567" w14:textId="18A06673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34FC" w14:textId="2CC0845A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147D5" w:rsidRPr="007E5A0A" w14:paraId="24D619F8" w14:textId="77777777" w:rsidTr="00D9713D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AC46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E986" w14:textId="064E8DAC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8953" w14:textId="7F8CD5A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3894" w14:textId="01131310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5051" w14:textId="4FD74DDA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295D" w14:textId="60F7FA3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AAE0" w14:textId="25531C51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4844" w14:textId="7A78831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B147D5" w:rsidRPr="007E5A0A" w14:paraId="5A796381" w14:textId="77777777" w:rsidTr="00D9713D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07435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DE9D" w14:textId="0E9DA2A1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D9D8" w14:textId="387C286F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FEC5" w14:textId="1792866F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BA77" w14:textId="4FFE4AEB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141D" w14:textId="6B9C6A0D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6ECF" w14:textId="7073942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CB12" w14:textId="28DAFCE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  <w:tr w:rsidR="00B147D5" w:rsidRPr="007E5A0A" w14:paraId="759FF26B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3598" w14:textId="77777777" w:rsidR="00B147D5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086C" w14:textId="5074B53B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E8FC" w14:textId="7DB9A17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C58A" w14:textId="1E222CE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2F99" w14:textId="6907CCAC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F313" w14:textId="18BD322F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E85C" w14:textId="6FC2F4D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DDB4" w14:textId="6944CB6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59859465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951" w14:textId="069F0FD5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033" w14:textId="45F54863" w:rsidR="00B147D5" w:rsidRPr="007E5A0A" w:rsidRDefault="004F0E94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147D5"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Содержащиеся за счет прихожан религиозные организации</w:t>
            </w:r>
          </w:p>
        </w:tc>
      </w:tr>
      <w:tr w:rsidR="00B147D5" w:rsidRPr="007E5A0A" w14:paraId="3BC6AF68" w14:textId="77777777" w:rsidTr="00B147D5">
        <w:trPr>
          <w:gridAfter w:val="6"/>
          <w:wAfter w:w="2317" w:type="pct"/>
          <w:trHeight w:hRule="exact" w:val="66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7CC" w14:textId="750DF1AF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688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3F20" w14:textId="3089010A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81DF" w14:textId="413F634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1A49" w14:textId="0CB301DD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26EE" w14:textId="08BF89A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4C14" w14:textId="1698DEBE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9060" w14:textId="0E6A1CAB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  <w:tr w:rsidR="00B147D5" w:rsidRPr="007E5A0A" w14:paraId="0163D4D7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E6C" w14:textId="694C020C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6AD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147D5" w:rsidRPr="007E5A0A" w14:paraId="46FD9F81" w14:textId="77777777" w:rsidTr="00B147D5">
        <w:trPr>
          <w:gridAfter w:val="6"/>
          <w:wAfter w:w="2317" w:type="pct"/>
          <w:trHeight w:hRule="exact" w:val="9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F559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ED9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8F0E" w14:textId="20CB260D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FD13" w14:textId="454ADB33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BED0" w14:textId="1702FE3B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DD2C" w14:textId="72EF6A0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AFE2" w14:textId="38AACC6D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534" w14:textId="53F5F524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B147D5" w:rsidRPr="007E5A0A" w14:paraId="2B3CB64A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FC1F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616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B601" w14:textId="716977C3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204E" w14:textId="1B6A3E29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FEF0" w14:textId="76564EC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3CA3" w14:textId="717DE25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385F" w14:textId="56B5490C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16D" w14:textId="1DF5CC10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2ABBDFBE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9BE" w14:textId="69FD9377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518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147D5" w:rsidRPr="007E5A0A" w14:paraId="63062E41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5471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36A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4479" w14:textId="46CC94FA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9D10" w14:textId="5B7780F3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571E" w14:textId="199EA70F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C762" w14:textId="693C27C1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B7E4" w14:textId="725EC8F3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9600" w14:textId="0C36251F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B147D5" w:rsidRPr="007E5A0A" w14:paraId="23775AFE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4C8D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B9D3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D68E" w14:textId="527357FD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C5A7" w14:textId="715952C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56C1" w14:textId="4EAE7110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2812" w14:textId="436D4D9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FB0D" w14:textId="03F4132F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0AA0" w14:textId="1F5082D4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  <w:tr w:rsidR="00B147D5" w:rsidRPr="007E5A0A" w14:paraId="0DB5836F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84F6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9E2C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B86F" w14:textId="31BEE164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2183" w14:textId="624726B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785C" w14:textId="332ADA63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05C3" w14:textId="5965A4D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E75B" w14:textId="183F4F2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4C8D" w14:textId="3BE2499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5AD399C9" w14:textId="77777777" w:rsidTr="00B147D5">
        <w:trPr>
          <w:gridAfter w:val="6"/>
          <w:wAfter w:w="2317" w:type="pct"/>
          <w:trHeight w:hRule="exact" w:val="141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45F" w14:textId="5AE2BAB4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CED" w14:textId="6DE6D88D" w:rsidR="00B147D5" w:rsidRDefault="004F0E94" w:rsidP="00D9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147D5"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CE9915" w14:textId="4C0E8A37" w:rsidR="00B147D5" w:rsidRPr="007E5A0A" w:rsidRDefault="004F0E94" w:rsidP="00D9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147D5"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B147D5" w:rsidRPr="007E5A0A" w14:paraId="3A4B57B2" w14:textId="77777777" w:rsidTr="00B147D5">
        <w:trPr>
          <w:gridAfter w:val="6"/>
          <w:wAfter w:w="2317" w:type="pct"/>
          <w:trHeight w:hRule="exact" w:val="56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B2C" w14:textId="7FC37C2D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97A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15C6" w14:textId="5BFC01F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3F91" w14:textId="0A213AF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9A6F" w14:textId="01757DD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586F" w14:textId="2A64273A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786E" w14:textId="4F34B80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198F" w14:textId="74875F0E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  <w:tr w:rsidR="00B147D5" w:rsidRPr="007E5A0A" w14:paraId="6C5C8DD4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BD9" w14:textId="04319014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.6.2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8EA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B147D5" w:rsidRPr="007E5A0A" w14:paraId="1280EDC8" w14:textId="77777777" w:rsidTr="00B147D5">
        <w:trPr>
          <w:gridAfter w:val="6"/>
          <w:wAfter w:w="2317" w:type="pct"/>
          <w:trHeight w:hRule="exact" w:val="96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0064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844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7DAD" w14:textId="7F582CCE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0893" w14:textId="453377C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C81E" w14:textId="797C2A9F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0322" w14:textId="13896941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2032" w14:textId="5A35B32B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E6C5" w14:textId="2C1BCB41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B147D5" w:rsidRPr="007E5A0A" w14:paraId="56F47F24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DFCE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CFB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AFCC" w14:textId="4C444BCF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ED30" w14:textId="1FC9DA0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409A" w14:textId="082E68D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1894" w14:textId="2D1BCB2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CE4B" w14:textId="48050BE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D5A3" w14:textId="7F91B6B6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B147D5" w:rsidRPr="007E5A0A" w14:paraId="4F06653D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95E" w14:textId="1560B1C3" w:rsidR="00B147D5" w:rsidRPr="007E5A0A" w:rsidRDefault="00B147D5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.6.3</w:t>
            </w:r>
          </w:p>
        </w:tc>
        <w:tc>
          <w:tcPr>
            <w:tcW w:w="25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D91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B147D5" w:rsidRPr="007E5A0A" w14:paraId="16939DFD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AC87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8F0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4D7B" w14:textId="74E251E9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4FE9" w14:textId="79BF365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6A84" w14:textId="40D8AEEF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5818" w14:textId="23509B70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5A39" w14:textId="265B68B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1DD0" w14:textId="67F32092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</w:t>
            </w:r>
            <w:r w:rsidR="009D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147D5" w:rsidRPr="007E5A0A" w14:paraId="57E84F6D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BC31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7000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A5C9" w14:textId="0AD61AB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FE89" w14:textId="4C8258B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CAF9" w14:textId="2D0FE387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A060" w14:textId="5D514BDC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6E9F" w14:textId="75403E2C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AB3E" w14:textId="3D821E94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  <w:tr w:rsidR="00B147D5" w:rsidRPr="007E5A0A" w14:paraId="2F83E980" w14:textId="77777777" w:rsidTr="00B147D5">
        <w:trPr>
          <w:gridAfter w:val="6"/>
          <w:wAfter w:w="2317" w:type="pct"/>
          <w:trHeight w:hRule="exact" w:val="454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E3A4" w14:textId="77777777" w:rsidR="00B147D5" w:rsidRPr="007E5A0A" w:rsidRDefault="00B147D5" w:rsidP="00B1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24A" w14:textId="77777777" w:rsidR="00B147D5" w:rsidRPr="007E5A0A" w:rsidRDefault="00B147D5" w:rsidP="00B1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A50F" w14:textId="192747D5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B08" w14:textId="34DD2D0B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B20A" w14:textId="39FCDD59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0531" w14:textId="5D0FC274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27A9" w14:textId="5EC54200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1F70" w14:textId="4455BA78" w:rsidR="00B147D5" w:rsidRPr="007E5A0A" w:rsidRDefault="00044DAD" w:rsidP="00B1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</w:tbl>
    <w:p w14:paraId="22DF6008" w14:textId="6E73DBF5" w:rsidR="00F90222" w:rsidRDefault="00F90222" w:rsidP="002A31E3">
      <w:pPr>
        <w:pStyle w:val="ConsPlusNormal"/>
        <w:jc w:val="both"/>
      </w:pPr>
    </w:p>
    <w:p w14:paraId="5F1407FF" w14:textId="77777777" w:rsidR="008703FE" w:rsidRPr="008703FE" w:rsidRDefault="008703FE" w:rsidP="00887EAA">
      <w:pPr>
        <w:pStyle w:val="ConsPlusNormal"/>
        <w:spacing w:line="25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03FE">
        <w:rPr>
          <w:rFonts w:ascii="Times New Roman" w:hAnsi="Times New Roman" w:cs="Times New Roman"/>
          <w:sz w:val="24"/>
          <w:szCs w:val="24"/>
          <w:lang w:eastAsia="en-US"/>
        </w:rPr>
        <w:t>Примечание:</w:t>
      </w:r>
    </w:p>
    <w:p w14:paraId="1E83BDF2" w14:textId="24D1CEB1" w:rsidR="008703FE" w:rsidRPr="008703FE" w:rsidRDefault="008703FE" w:rsidP="00887EAA">
      <w:pPr>
        <w:pStyle w:val="ConsPlusNormal"/>
        <w:spacing w:line="25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03FE">
        <w:rPr>
          <w:rFonts w:ascii="Times New Roman" w:hAnsi="Times New Roman" w:cs="Times New Roman"/>
          <w:sz w:val="24"/>
          <w:szCs w:val="24"/>
          <w:lang w:eastAsia="en-US"/>
        </w:rPr>
        <w:t xml:space="preserve">1. Диапазоны объемов потребления электрической энергии (мощности) </w:t>
      </w:r>
      <w:r w:rsidR="00334850">
        <w:rPr>
          <w:rFonts w:ascii="Times New Roman" w:hAnsi="Times New Roman" w:cs="Times New Roman"/>
          <w:sz w:val="24"/>
          <w:szCs w:val="24"/>
          <w:lang w:eastAsia="en-US"/>
        </w:rPr>
        <w:t>установлены</w:t>
      </w:r>
      <w:r w:rsidRPr="008703F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 w:rsidR="002766A3">
        <w:rPr>
          <w:rFonts w:ascii="Times New Roman" w:hAnsi="Times New Roman" w:cs="Times New Roman"/>
          <w:sz w:val="24"/>
          <w:szCs w:val="24"/>
          <w:lang w:eastAsia="en-US"/>
        </w:rPr>
        <w:t>постановлени</w:t>
      </w:r>
      <w:r w:rsidR="00C022A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766A3">
        <w:rPr>
          <w:rFonts w:ascii="Times New Roman" w:hAnsi="Times New Roman" w:cs="Times New Roman"/>
          <w:sz w:val="24"/>
          <w:szCs w:val="24"/>
          <w:lang w:eastAsia="en-US"/>
        </w:rPr>
        <w:t xml:space="preserve"> Региональной</w:t>
      </w:r>
      <w:r w:rsidR="00C022A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766A3">
        <w:rPr>
          <w:rFonts w:ascii="Times New Roman" w:hAnsi="Times New Roman" w:cs="Times New Roman"/>
          <w:sz w:val="24"/>
          <w:szCs w:val="24"/>
          <w:lang w:eastAsia="en-US"/>
        </w:rPr>
        <w:t>энергетической комиссии Кузбасса</w:t>
      </w:r>
      <w:r w:rsidR="00C022A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766A3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893583">
        <w:rPr>
          <w:rFonts w:ascii="Times New Roman" w:hAnsi="Times New Roman" w:cs="Times New Roman"/>
          <w:sz w:val="24"/>
          <w:szCs w:val="24"/>
          <w:lang w:eastAsia="en-US"/>
        </w:rPr>
        <w:t>30</w:t>
      </w:r>
      <w:r w:rsidR="002766A3">
        <w:rPr>
          <w:rFonts w:ascii="Times New Roman" w:hAnsi="Times New Roman" w:cs="Times New Roman"/>
          <w:sz w:val="24"/>
          <w:szCs w:val="24"/>
          <w:lang w:eastAsia="en-US"/>
        </w:rPr>
        <w:t xml:space="preserve"> ноября 202</w:t>
      </w:r>
      <w:r w:rsidR="00334850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2766A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022A6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="002766A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3583">
        <w:rPr>
          <w:rFonts w:ascii="Times New Roman" w:hAnsi="Times New Roman" w:cs="Times New Roman"/>
          <w:sz w:val="24"/>
          <w:szCs w:val="24"/>
          <w:lang w:eastAsia="en-US"/>
        </w:rPr>
        <w:t>460</w:t>
      </w:r>
      <w:r w:rsidRPr="008703F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4C9DF26" w14:textId="170CA0A9" w:rsidR="00FD1D22" w:rsidRDefault="008703FE" w:rsidP="00887EAA">
      <w:pPr>
        <w:pStyle w:val="ConsPlusNormal"/>
        <w:spacing w:line="25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03FE">
        <w:rPr>
          <w:rFonts w:ascii="Times New Roman" w:hAnsi="Times New Roman" w:cs="Times New Roman"/>
          <w:sz w:val="24"/>
          <w:szCs w:val="24"/>
          <w:lang w:eastAsia="en-US"/>
        </w:rPr>
        <w:t>2. Примененные понижающие коэффициенты при установлении тарифов на электрическую энергию для населения и приравненных к нему</w:t>
      </w:r>
      <w:r w:rsidR="003B2B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703FE">
        <w:rPr>
          <w:rFonts w:ascii="Times New Roman" w:hAnsi="Times New Roman" w:cs="Times New Roman"/>
          <w:sz w:val="24"/>
          <w:szCs w:val="24"/>
          <w:lang w:eastAsia="en-US"/>
        </w:rPr>
        <w:t xml:space="preserve">категорий потребителей Кемеровской области - Кузбасса приведены </w:t>
      </w:r>
      <w:r w:rsidR="00C022A6" w:rsidRPr="008703FE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C022A6">
        <w:rPr>
          <w:rFonts w:ascii="Times New Roman" w:hAnsi="Times New Roman" w:cs="Times New Roman"/>
          <w:sz w:val="24"/>
          <w:szCs w:val="24"/>
          <w:lang w:eastAsia="en-US"/>
        </w:rPr>
        <w:t>постановлении Региональной энергетической комиссии Кузбасса от </w:t>
      </w:r>
      <w:r w:rsidR="00893583">
        <w:rPr>
          <w:rFonts w:ascii="Times New Roman" w:hAnsi="Times New Roman" w:cs="Times New Roman"/>
          <w:sz w:val="24"/>
          <w:szCs w:val="24"/>
          <w:lang w:eastAsia="en-US"/>
        </w:rPr>
        <w:t>30</w:t>
      </w:r>
      <w:r w:rsidR="00C022A6">
        <w:rPr>
          <w:rFonts w:ascii="Times New Roman" w:hAnsi="Times New Roman" w:cs="Times New Roman"/>
          <w:sz w:val="24"/>
          <w:szCs w:val="24"/>
          <w:lang w:eastAsia="en-US"/>
        </w:rPr>
        <w:t> ноября 202</w:t>
      </w:r>
      <w:r w:rsidR="00334850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C022A6">
        <w:rPr>
          <w:rFonts w:ascii="Times New Roman" w:hAnsi="Times New Roman" w:cs="Times New Roman"/>
          <w:sz w:val="24"/>
          <w:szCs w:val="24"/>
          <w:lang w:eastAsia="en-US"/>
        </w:rPr>
        <w:t xml:space="preserve"> г. № </w:t>
      </w:r>
      <w:r w:rsidR="00893583">
        <w:rPr>
          <w:rFonts w:ascii="Times New Roman" w:hAnsi="Times New Roman" w:cs="Times New Roman"/>
          <w:sz w:val="24"/>
          <w:szCs w:val="24"/>
          <w:lang w:eastAsia="en-US"/>
        </w:rPr>
        <w:t>460</w:t>
      </w:r>
      <w:r w:rsidRPr="008703F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64CB6EE" w14:textId="68C6431C" w:rsidR="001E6E1D" w:rsidRPr="001E6E1D" w:rsidRDefault="001E6E1D" w:rsidP="00887EAA">
      <w:pPr>
        <w:pStyle w:val="ConsPlusNormal"/>
        <w:spacing w:line="25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Pr="001E6E1D">
        <w:rPr>
          <w:rFonts w:ascii="Times New Roman" w:hAnsi="Times New Roman" w:cs="Times New Roman"/>
          <w:sz w:val="24"/>
          <w:szCs w:val="24"/>
          <w:lang w:eastAsia="en-US"/>
        </w:rPr>
        <w:t>Балансовые показатели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E6E1D">
        <w:rPr>
          <w:rFonts w:ascii="Times New Roman" w:hAnsi="Times New Roman" w:cs="Times New Roman"/>
          <w:sz w:val="24"/>
          <w:szCs w:val="24"/>
          <w:lang w:eastAsia="en-US"/>
        </w:rPr>
        <w:t>планового объема полезного отпуска электрической энергии,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E6E1D">
        <w:rPr>
          <w:rFonts w:ascii="Times New Roman" w:hAnsi="Times New Roman" w:cs="Times New Roman"/>
          <w:sz w:val="24"/>
          <w:szCs w:val="24"/>
          <w:lang w:eastAsia="en-US"/>
        </w:rPr>
        <w:t>используемые при расчете цен (тарифов) на электрическую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E6E1D">
        <w:rPr>
          <w:rFonts w:ascii="Times New Roman" w:hAnsi="Times New Roman" w:cs="Times New Roman"/>
          <w:sz w:val="24"/>
          <w:szCs w:val="24"/>
          <w:lang w:eastAsia="en-US"/>
        </w:rPr>
        <w:t>энергию для населения и приравненных к нему категорий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E6E1D">
        <w:rPr>
          <w:rFonts w:ascii="Times New Roman" w:hAnsi="Times New Roman" w:cs="Times New Roman"/>
          <w:sz w:val="24"/>
          <w:szCs w:val="24"/>
          <w:lang w:eastAsia="en-US"/>
        </w:rPr>
        <w:t xml:space="preserve">потребителей по Кемеровской области </w:t>
      </w:r>
      <w:r w:rsidR="00836CD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1E6E1D">
        <w:rPr>
          <w:rFonts w:ascii="Times New Roman" w:hAnsi="Times New Roman" w:cs="Times New Roman"/>
          <w:sz w:val="24"/>
          <w:szCs w:val="24"/>
          <w:lang w:eastAsia="en-US"/>
        </w:rPr>
        <w:t xml:space="preserve"> Кузбассу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34850">
        <w:rPr>
          <w:rFonts w:ascii="Times New Roman" w:hAnsi="Times New Roman" w:cs="Times New Roman"/>
          <w:sz w:val="24"/>
          <w:szCs w:val="24"/>
          <w:lang w:eastAsia="en-US"/>
        </w:rPr>
        <w:t xml:space="preserve">отражены </w:t>
      </w:r>
      <w:r w:rsidR="006624CD">
        <w:rPr>
          <w:rFonts w:ascii="Times New Roman" w:hAnsi="Times New Roman" w:cs="Times New Roman"/>
          <w:sz w:val="24"/>
          <w:szCs w:val="24"/>
          <w:lang w:eastAsia="en-US"/>
        </w:rPr>
        <w:t>в Таблице</w:t>
      </w:r>
      <w:r w:rsidR="004F0E94" w:rsidRPr="004F0E9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33485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071B43D3" w14:textId="71272487" w:rsidR="001E6E1D" w:rsidRPr="008703FE" w:rsidRDefault="001E6E1D" w:rsidP="00C022A6">
      <w:pPr>
        <w:pStyle w:val="ConsPlusNormal"/>
        <w:spacing w:line="25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292547A" w14:textId="52BFB957" w:rsidR="00FD1D22" w:rsidRDefault="00FD1D22" w:rsidP="002A31E3">
      <w:pPr>
        <w:pStyle w:val="ConsPlusNormal"/>
        <w:jc w:val="both"/>
      </w:pPr>
    </w:p>
    <w:p w14:paraId="20362376" w14:textId="57FB2C13" w:rsidR="00FD1D22" w:rsidRDefault="00FD1D22" w:rsidP="002A31E3">
      <w:pPr>
        <w:pStyle w:val="ConsPlusNormal"/>
        <w:jc w:val="both"/>
      </w:pPr>
    </w:p>
    <w:p w14:paraId="2FF781EB" w14:textId="77777777" w:rsidR="00775944" w:rsidRDefault="00775944" w:rsidP="001E6E1D">
      <w:pPr>
        <w:jc w:val="right"/>
        <w:rPr>
          <w:rFonts w:ascii="Times New Roman" w:hAnsi="Times New Roman" w:cs="Times New Roman"/>
          <w:sz w:val="28"/>
          <w:szCs w:val="28"/>
        </w:rPr>
        <w:sectPr w:rsidR="00775944" w:rsidSect="00C52A28">
          <w:pgSz w:w="16838" w:h="11906" w:orient="landscape"/>
          <w:pgMar w:top="1418" w:right="1134" w:bottom="1276" w:left="1418" w:header="708" w:footer="708" w:gutter="0"/>
          <w:cols w:space="708"/>
          <w:docGrid w:linePitch="360"/>
        </w:sectPr>
      </w:pPr>
    </w:p>
    <w:p w14:paraId="65BF5E7C" w14:textId="5CFB4E4B" w:rsidR="00BE64AB" w:rsidRPr="001E6E1D" w:rsidRDefault="001E6E1D" w:rsidP="001E6E1D">
      <w:pPr>
        <w:jc w:val="right"/>
        <w:rPr>
          <w:rFonts w:ascii="Times New Roman" w:hAnsi="Times New Roman" w:cs="Times New Roman"/>
          <w:sz w:val="28"/>
          <w:szCs w:val="28"/>
        </w:rPr>
      </w:pPr>
      <w:r w:rsidRPr="001E6E1D">
        <w:rPr>
          <w:rFonts w:ascii="Times New Roman" w:hAnsi="Times New Roman" w:cs="Times New Roman"/>
          <w:sz w:val="28"/>
          <w:szCs w:val="28"/>
        </w:rPr>
        <w:t>Таблица</w:t>
      </w:r>
    </w:p>
    <w:p w14:paraId="2E9B297A" w14:textId="77777777" w:rsidR="001E6E1D" w:rsidRPr="006624CD" w:rsidRDefault="001E6E1D" w:rsidP="004F0E94">
      <w:pPr>
        <w:pStyle w:val="ac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4CD">
        <w:rPr>
          <w:rFonts w:ascii="Times New Roman" w:hAnsi="Times New Roman" w:cs="Times New Roman"/>
          <w:b/>
          <w:bCs/>
          <w:sz w:val="28"/>
          <w:szCs w:val="28"/>
        </w:rPr>
        <w:t>Балансовые показатели</w:t>
      </w:r>
    </w:p>
    <w:p w14:paraId="1192F481" w14:textId="77777777" w:rsidR="001E6E1D" w:rsidRPr="006624CD" w:rsidRDefault="001E6E1D" w:rsidP="004F0E94">
      <w:pPr>
        <w:pStyle w:val="ac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4CD">
        <w:rPr>
          <w:rFonts w:ascii="Times New Roman" w:hAnsi="Times New Roman" w:cs="Times New Roman"/>
          <w:b/>
          <w:bCs/>
          <w:sz w:val="28"/>
          <w:szCs w:val="28"/>
        </w:rPr>
        <w:t>планового объема полезного отпуска электрической энергии,</w:t>
      </w:r>
    </w:p>
    <w:p w14:paraId="4DBAC1C5" w14:textId="77777777" w:rsidR="001E6E1D" w:rsidRPr="006624CD" w:rsidRDefault="001E6E1D" w:rsidP="004F0E94">
      <w:pPr>
        <w:pStyle w:val="ac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4CD">
        <w:rPr>
          <w:rFonts w:ascii="Times New Roman" w:hAnsi="Times New Roman" w:cs="Times New Roman"/>
          <w:b/>
          <w:bCs/>
          <w:sz w:val="28"/>
          <w:szCs w:val="28"/>
        </w:rPr>
        <w:t>используемые при расчете цен (тарифов) на электрическую</w:t>
      </w:r>
    </w:p>
    <w:p w14:paraId="10A8724B" w14:textId="77777777" w:rsidR="001E6E1D" w:rsidRPr="006624CD" w:rsidRDefault="001E6E1D" w:rsidP="004F0E94">
      <w:pPr>
        <w:pStyle w:val="ac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4CD">
        <w:rPr>
          <w:rFonts w:ascii="Times New Roman" w:hAnsi="Times New Roman" w:cs="Times New Roman"/>
          <w:b/>
          <w:bCs/>
          <w:sz w:val="28"/>
          <w:szCs w:val="28"/>
        </w:rPr>
        <w:t>энергию для населения и приравненных к нему категорий</w:t>
      </w:r>
    </w:p>
    <w:p w14:paraId="293564EA" w14:textId="72AE57B4" w:rsidR="001E6E1D" w:rsidRPr="006624CD" w:rsidRDefault="001E6E1D" w:rsidP="004F0E94">
      <w:pPr>
        <w:pStyle w:val="ac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4CD">
        <w:rPr>
          <w:rFonts w:ascii="Times New Roman" w:hAnsi="Times New Roman" w:cs="Times New Roman"/>
          <w:b/>
          <w:bCs/>
          <w:sz w:val="28"/>
          <w:szCs w:val="28"/>
        </w:rPr>
        <w:t>потребителей по Кемеровской области - Кузбассу</w:t>
      </w:r>
    </w:p>
    <w:p w14:paraId="006D2B4B" w14:textId="77777777" w:rsidR="001E6E1D" w:rsidRDefault="001E6E1D" w:rsidP="001E6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4984" w:type="pct"/>
        <w:tblInd w:w="50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9724"/>
        <w:gridCol w:w="2551"/>
        <w:gridCol w:w="1758"/>
      </w:tblGrid>
      <w:tr w:rsidR="001E6E1D" w:rsidRPr="006624CD" w14:paraId="4D2D05A2" w14:textId="77777777" w:rsidTr="00153979">
        <w:trPr>
          <w:trHeight w:val="64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CD88" w14:textId="77777777" w:rsidR="006A3A7A" w:rsidRPr="00153979" w:rsidRDefault="001E6E1D" w:rsidP="001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77229E41" w14:textId="0FC02219" w:rsidR="001E6E1D" w:rsidRPr="00153979" w:rsidRDefault="001E6E1D" w:rsidP="001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24CB" w14:textId="77777777" w:rsidR="001E6E1D" w:rsidRPr="00153979" w:rsidRDefault="001E6E1D" w:rsidP="001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9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4474" w14:textId="77777777" w:rsidR="001E6E1D" w:rsidRPr="00153979" w:rsidRDefault="001E6E1D" w:rsidP="001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9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энергии, млн. кВт·ч</w:t>
            </w:r>
          </w:p>
        </w:tc>
      </w:tr>
      <w:tr w:rsidR="001E6E1D" w:rsidRPr="006624CD" w14:paraId="633DFC56" w14:textId="77777777" w:rsidTr="00153979">
        <w:trPr>
          <w:trHeight w:val="56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FC7B" w14:textId="77777777" w:rsidR="001E6E1D" w:rsidRPr="00153979" w:rsidRDefault="001E6E1D" w:rsidP="001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D25A" w14:textId="77777777" w:rsidR="001E6E1D" w:rsidRPr="00153979" w:rsidRDefault="001E6E1D" w:rsidP="001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8E1A" w14:textId="77777777" w:rsidR="001E6E1D" w:rsidRPr="00153979" w:rsidRDefault="001E6E1D" w:rsidP="001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9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5942" w14:textId="77777777" w:rsidR="001E6E1D" w:rsidRPr="00153979" w:rsidRDefault="001E6E1D" w:rsidP="001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9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</w:tr>
      <w:tr w:rsidR="001E6E1D" w:rsidRPr="006624CD" w14:paraId="57E76F16" w14:textId="77777777" w:rsidTr="007C2B3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CFC" w14:textId="649D803F" w:rsidR="001E6E1D" w:rsidRPr="00153979" w:rsidRDefault="001E6E1D" w:rsidP="001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0195117"/>
            <w:r w:rsidRPr="00153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081D" w14:textId="094DE840" w:rsidR="001E6E1D" w:rsidRPr="00153979" w:rsidRDefault="001E6E1D" w:rsidP="001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0ED7" w14:textId="0CD3A04B" w:rsidR="001E6E1D" w:rsidRPr="00153979" w:rsidRDefault="001E6E1D" w:rsidP="001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FA77" w14:textId="2DB903D6" w:rsidR="001E6E1D" w:rsidRPr="00153979" w:rsidRDefault="001E6E1D" w:rsidP="001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5"/>
      <w:tr w:rsidR="007C2B32" w:rsidRPr="004F0E94" w14:paraId="04C0A685" w14:textId="77777777" w:rsidTr="007C2B32">
        <w:trPr>
          <w:trHeight w:val="308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465" w14:textId="4FC432E9" w:rsidR="007C2B32" w:rsidRPr="006624CD" w:rsidRDefault="007C2B32" w:rsidP="0077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3ADC" w14:textId="4A4F8BE6" w:rsidR="007C2B32" w:rsidRPr="004F0E94" w:rsidRDefault="007C2B32" w:rsidP="00E12C04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14:paraId="6494C20B" w14:textId="77777777" w:rsidR="007C2B32" w:rsidRPr="004F0E94" w:rsidRDefault="007C2B32" w:rsidP="00E12C04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6DC748F" w14:textId="45DB84E9" w:rsidR="007C2B32" w:rsidRPr="004F0E94" w:rsidRDefault="007C2B32" w:rsidP="00240418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8051" w14:textId="6D2443CC" w:rsidR="007C2B32" w:rsidRPr="004F0E94" w:rsidRDefault="007C2B32" w:rsidP="00DB2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929F" w14:textId="48C15202" w:rsidR="007C2B32" w:rsidRPr="004F0E94" w:rsidRDefault="007C2B32" w:rsidP="00DB2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42,936</w:t>
            </w:r>
          </w:p>
        </w:tc>
      </w:tr>
      <w:tr w:rsidR="007C2B32" w:rsidRPr="004F0E94" w14:paraId="066A79F4" w14:textId="77777777" w:rsidTr="007C2B32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A8BB" w14:textId="34E1EEEF" w:rsidR="007C2B32" w:rsidRPr="006624CD" w:rsidRDefault="007C2B32" w:rsidP="0077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D05" w14:textId="41DBBD9D" w:rsidR="007C2B32" w:rsidRPr="004F0E94" w:rsidRDefault="007C2B32" w:rsidP="007C2B32">
            <w:pPr>
              <w:spacing w:after="0" w:line="240" w:lineRule="auto"/>
              <w:ind w:firstLine="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36C5" w14:textId="0DACDE8C" w:rsidR="007C2B32" w:rsidRPr="004F0E94" w:rsidRDefault="007C2B32" w:rsidP="00DB2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0A72" w14:textId="3BE25C21" w:rsidR="007C2B32" w:rsidRPr="004F0E94" w:rsidRDefault="007C2B32" w:rsidP="00DB2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2B32" w:rsidRPr="004F0E94" w14:paraId="4170E1C7" w14:textId="77777777" w:rsidTr="00153979">
        <w:trPr>
          <w:trHeight w:val="89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C6D5" w14:textId="77777777" w:rsidR="007C2B32" w:rsidRPr="006624CD" w:rsidRDefault="007C2B32" w:rsidP="0077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578" w14:textId="1106FFB1" w:rsidR="007C2B32" w:rsidRPr="004F0E94" w:rsidRDefault="007C2B32" w:rsidP="00E12C04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7924" w14:textId="77777777" w:rsidR="007C2B32" w:rsidRPr="004F0E94" w:rsidRDefault="007C2B32" w:rsidP="00DB2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0490" w14:textId="77777777" w:rsidR="007C2B32" w:rsidRPr="004F0E94" w:rsidRDefault="007C2B32" w:rsidP="00DB2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C04" w14:paraId="165BC548" w14:textId="77777777" w:rsidTr="002C0F08">
        <w:trPr>
          <w:trHeight w:val="337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FE1A" w14:textId="77777777" w:rsidR="00E12C04" w:rsidRPr="001E6E1D" w:rsidRDefault="00E12C04" w:rsidP="00E1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8"/>
            <w:bookmarkEnd w:id="6"/>
            <w:r w:rsidRPr="001E6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60E0" w14:textId="77777777" w:rsidR="00E12C04" w:rsidRDefault="00E12C04" w:rsidP="00E12C04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потребителей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D243590" w14:textId="77777777" w:rsidR="00E12C04" w:rsidRDefault="00E12C04" w:rsidP="00E12C04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75BBB6D" w14:textId="77777777" w:rsidR="004F0E94" w:rsidRPr="004F0E94" w:rsidRDefault="00E12C04" w:rsidP="004F0E94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279D9CD" w14:textId="2810CB80" w:rsidR="00E12C04" w:rsidRPr="004F0E94" w:rsidRDefault="00E12C04" w:rsidP="004F0E94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4346" w14:textId="6C65BB46" w:rsidR="00E12C04" w:rsidRPr="000B05B2" w:rsidRDefault="00633473" w:rsidP="00E12C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97F0" w14:textId="60D1AE68" w:rsidR="00E12C04" w:rsidRPr="000B05B2" w:rsidRDefault="00780CC7" w:rsidP="00E12C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79,184</w:t>
            </w:r>
          </w:p>
        </w:tc>
      </w:tr>
      <w:tr w:rsidR="00240418" w14:paraId="17F02F6B" w14:textId="77777777" w:rsidTr="00240418">
        <w:trPr>
          <w:trHeight w:val="2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B689" w14:textId="2EAC58DD" w:rsidR="00240418" w:rsidRPr="001E6E1D" w:rsidRDefault="00240418" w:rsidP="0024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34E" w14:textId="77777777" w:rsidR="002C0F08" w:rsidRDefault="002C0F08" w:rsidP="002C0F08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потребителей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F3A5E45" w14:textId="6D230DDA" w:rsidR="00240418" w:rsidRPr="007E5A0A" w:rsidRDefault="00240418" w:rsidP="00240418">
            <w:pPr>
              <w:spacing w:after="0" w:line="240" w:lineRule="auto"/>
              <w:ind w:firstLine="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2EE5" w14:textId="24D9D261" w:rsidR="00240418" w:rsidRPr="00633473" w:rsidRDefault="00240418" w:rsidP="002404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D904" w14:textId="5368A0A3" w:rsidR="00240418" w:rsidRPr="00780CC7" w:rsidRDefault="00240418" w:rsidP="002404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49D" w14:paraId="0B4FC8F2" w14:textId="77777777" w:rsidTr="00240418">
        <w:trPr>
          <w:trHeight w:val="2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3109" w14:textId="0EDC941D" w:rsidR="00D2049D" w:rsidRPr="001E6E1D" w:rsidRDefault="00D2049D" w:rsidP="00D20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F325" w14:textId="3F2AC67A" w:rsidR="00D2049D" w:rsidRPr="007E5A0A" w:rsidRDefault="00D2049D" w:rsidP="00D2049D">
            <w:pPr>
              <w:spacing w:after="0" w:line="240" w:lineRule="auto"/>
              <w:ind w:firstLine="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BA39" w14:textId="670D0D37" w:rsidR="00D2049D" w:rsidRPr="00633473" w:rsidRDefault="00D2049D" w:rsidP="00D204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BFDA" w14:textId="7AC0F3A8" w:rsidR="00D2049D" w:rsidRPr="00780CC7" w:rsidRDefault="00D2049D" w:rsidP="00D204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0418" w14:paraId="10915EB3" w14:textId="77777777" w:rsidTr="00B44250">
        <w:trPr>
          <w:trHeight w:val="323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0EA1" w14:textId="77777777" w:rsidR="00240418" w:rsidRPr="001E6E1D" w:rsidRDefault="00240418" w:rsidP="0077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A9C" w14:textId="77777777" w:rsidR="00240418" w:rsidRDefault="00240418" w:rsidP="00E12C04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2E6E3C7" w14:textId="77777777" w:rsidR="00240418" w:rsidRPr="004F0E94" w:rsidRDefault="00240418" w:rsidP="004F0E94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4EF6EF4" w14:textId="42C60CD3" w:rsidR="00240418" w:rsidRPr="004F0E94" w:rsidRDefault="00240418" w:rsidP="004F0E94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78FB" w14:textId="6EEC0516" w:rsidR="00240418" w:rsidRPr="000B05B2" w:rsidRDefault="00240418" w:rsidP="00DB2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1 049,757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1610" w14:textId="181E383E" w:rsidR="00240418" w:rsidRPr="000B05B2" w:rsidRDefault="00240418" w:rsidP="00DB2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1 015,781</w:t>
            </w:r>
          </w:p>
        </w:tc>
      </w:tr>
      <w:tr w:rsidR="00B44250" w14:paraId="057E4F5F" w14:textId="77777777" w:rsidTr="00B44250">
        <w:trPr>
          <w:trHeight w:val="2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84F" w14:textId="77777777" w:rsidR="00B44250" w:rsidRPr="001E6E1D" w:rsidRDefault="00B44250" w:rsidP="0077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79B" w14:textId="77777777" w:rsidR="00B44250" w:rsidRDefault="00B44250" w:rsidP="002F0A9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потребителей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E683440" w14:textId="77777777" w:rsidR="00B44250" w:rsidRDefault="00B44250" w:rsidP="002F0A9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3C3EE59" w14:textId="4B9C1991" w:rsidR="00B44250" w:rsidRPr="001E6E1D" w:rsidRDefault="00B44250" w:rsidP="00B44250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C1AB" w14:textId="0E5897BE" w:rsidR="00B44250" w:rsidRPr="000B05B2" w:rsidRDefault="00B44250" w:rsidP="00DB2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831" w14:textId="612096B8" w:rsidR="00B44250" w:rsidRPr="000B05B2" w:rsidRDefault="00B44250" w:rsidP="00DB2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1,293</w:t>
            </w:r>
          </w:p>
        </w:tc>
      </w:tr>
      <w:tr w:rsidR="00B44250" w14:paraId="73241F2C" w14:textId="77777777" w:rsidTr="00B44250">
        <w:trPr>
          <w:trHeight w:val="3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7B01" w14:textId="78824837" w:rsidR="00B44250" w:rsidRPr="001E6E1D" w:rsidRDefault="00B44250" w:rsidP="00B4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C0F" w14:textId="3E8D9CD1" w:rsidR="00B44250" w:rsidRPr="007E5A0A" w:rsidRDefault="00B44250" w:rsidP="00B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74FE" w14:textId="1CB17F00" w:rsidR="00B44250" w:rsidRPr="00633473" w:rsidRDefault="00B44250" w:rsidP="00B44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214A" w14:textId="2C2C247B" w:rsidR="00B44250" w:rsidRPr="00780CC7" w:rsidRDefault="00B44250" w:rsidP="00B44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049D" w14:paraId="1BB0E32C" w14:textId="77777777" w:rsidTr="00B44250">
        <w:trPr>
          <w:trHeight w:val="262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3D985" w14:textId="77777777" w:rsidR="00D2049D" w:rsidRPr="001E6E1D" w:rsidRDefault="00D2049D" w:rsidP="0077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8E6" w14:textId="77777777" w:rsidR="00D2049D" w:rsidRPr="004F0E94" w:rsidRDefault="00D2049D" w:rsidP="00B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52C81BC" w14:textId="51964FEB" w:rsidR="00D2049D" w:rsidRPr="007E5A0A" w:rsidRDefault="00D2049D" w:rsidP="00D2049D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C88A" w14:textId="77777777" w:rsidR="00D2049D" w:rsidRPr="00633473" w:rsidRDefault="00D2049D" w:rsidP="00DB2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154C" w14:textId="77777777" w:rsidR="00D2049D" w:rsidRPr="00780CC7" w:rsidRDefault="00D2049D" w:rsidP="00DB2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250" w14:paraId="72E3749D" w14:textId="77777777" w:rsidTr="00B44250">
        <w:trPr>
          <w:trHeight w:val="323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B4BF" w14:textId="77777777" w:rsidR="00B44250" w:rsidRPr="001E6E1D" w:rsidRDefault="00B44250" w:rsidP="0077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9"/>
            <w:bookmarkEnd w:id="7"/>
            <w:r w:rsidRPr="001E6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8EC5" w14:textId="0A41414A" w:rsidR="00B44250" w:rsidRDefault="00B44250" w:rsidP="002F0A9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домах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оборудованных стационарными электроплитами и электроотопительными установками,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приравненные к нему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потребителей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94F1C38" w14:textId="77777777" w:rsidR="00B44250" w:rsidRDefault="00B44250" w:rsidP="002F0A9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AFA6589" w14:textId="77777777" w:rsidR="00B44250" w:rsidRDefault="00B44250" w:rsidP="002F0A9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AE14C83" w14:textId="4587A267" w:rsidR="00B44250" w:rsidRPr="001E6E1D" w:rsidRDefault="00B44250" w:rsidP="002F0A9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49B5" w14:textId="0D4CABE8" w:rsidR="00B44250" w:rsidRPr="00112DB3" w:rsidRDefault="00B44250" w:rsidP="00DB2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201" w14:textId="68B91086" w:rsidR="00B44250" w:rsidRPr="00112DB3" w:rsidRDefault="00B44250" w:rsidP="00DB2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44250" w14:paraId="721F0816" w14:textId="77777777" w:rsidTr="00B44250">
        <w:trPr>
          <w:trHeight w:val="1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1374" w14:textId="49DFFDB8" w:rsidR="00B44250" w:rsidRPr="001E6E1D" w:rsidRDefault="00B44250" w:rsidP="00B4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77C" w14:textId="31156100" w:rsidR="00B44250" w:rsidRPr="007E5A0A" w:rsidRDefault="00B44250" w:rsidP="00B44250">
            <w:pPr>
              <w:spacing w:after="0" w:line="240" w:lineRule="auto"/>
              <w:ind w:firstLine="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D852" w14:textId="1C36F8B8" w:rsidR="00B44250" w:rsidRPr="00633473" w:rsidRDefault="00B44250" w:rsidP="00B44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8513" w14:textId="03F07BC5" w:rsidR="00B44250" w:rsidRPr="00780CC7" w:rsidRDefault="00B44250" w:rsidP="00B442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44250" w14:paraId="79CFEAC4" w14:textId="77777777" w:rsidTr="00B44250">
        <w:trPr>
          <w:trHeight w:val="78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0A9" w14:textId="77777777" w:rsidR="00B44250" w:rsidRPr="001E6E1D" w:rsidRDefault="00B44250" w:rsidP="0077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D7F4" w14:textId="386E4E73" w:rsidR="00B44250" w:rsidRPr="007E5A0A" w:rsidRDefault="00B44250" w:rsidP="002F0A9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55F9" w14:textId="77777777" w:rsidR="00B44250" w:rsidRPr="00633473" w:rsidRDefault="00B44250" w:rsidP="00DB2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2359" w14:textId="77777777" w:rsidR="00B44250" w:rsidRPr="00780CC7" w:rsidRDefault="00B44250" w:rsidP="00DB2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E1D" w14:paraId="720E1B58" w14:textId="77777777" w:rsidTr="008229B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AC97" w14:textId="77777777" w:rsidR="001E6E1D" w:rsidRPr="001E6E1D" w:rsidRDefault="001E6E1D" w:rsidP="002F0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C85" w14:textId="36C8C444" w:rsidR="002F0A9B" w:rsidRDefault="002F0A9B" w:rsidP="002F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44799026" w14:textId="56184CF1" w:rsidR="002F0A9B" w:rsidRDefault="002F0A9B" w:rsidP="002F0A9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коммунальных услуг (товариществ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собственников жилья, жилищно-строительны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жилищны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специализированны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потребительски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кооперати</w:t>
            </w:r>
            <w:r w:rsidR="00E3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управляющи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приобретающи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69BE6BD" w14:textId="45AE9202" w:rsidR="002F0A9B" w:rsidRDefault="002F0A9B" w:rsidP="002F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уполномоченны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лиц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предоставляющи</w:t>
            </w:r>
            <w:r w:rsidR="00D8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0D2D295" w14:textId="3DBA6C0A" w:rsidR="001E6E1D" w:rsidRPr="001E6E1D" w:rsidRDefault="004F0E94" w:rsidP="004F0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F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B" w:rsidRPr="00F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5AAD" w14:textId="6E79AD41" w:rsidR="001E6E1D" w:rsidRPr="00112DB3" w:rsidRDefault="00633473" w:rsidP="00DB2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362,098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4955" w14:textId="35A1B6B2" w:rsidR="001E6E1D" w:rsidRPr="00112DB3" w:rsidRDefault="00780CC7" w:rsidP="00DB2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350,376</w:t>
            </w:r>
          </w:p>
        </w:tc>
      </w:tr>
      <w:tr w:rsidR="008229BB" w14:paraId="15DF8A8C" w14:textId="77777777" w:rsidTr="008229BB">
        <w:trPr>
          <w:trHeight w:val="110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072F" w14:textId="77777777" w:rsidR="008229BB" w:rsidRDefault="008229BB" w:rsidP="0077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9C4" w14:textId="72B3CE14" w:rsidR="008229BB" w:rsidRDefault="008229BB" w:rsidP="002F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049" w14:textId="77777777" w:rsidR="008229BB" w:rsidRPr="00633473" w:rsidRDefault="008229BB" w:rsidP="00DB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4291" w14:textId="77777777" w:rsidR="008229BB" w:rsidRPr="00780CC7" w:rsidRDefault="008229BB" w:rsidP="00DB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BB" w14:paraId="2FC9E489" w14:textId="77777777" w:rsidTr="008229BB">
        <w:trPr>
          <w:trHeight w:val="30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269" w14:textId="62966834" w:rsidR="008229BB" w:rsidRDefault="008229BB" w:rsidP="00822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4FD6" w14:textId="3F288CCD" w:rsidR="008229BB" w:rsidRDefault="008229BB" w:rsidP="0082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BFB3" w14:textId="11AE5C42" w:rsidR="008229BB" w:rsidRPr="00633473" w:rsidRDefault="008229BB" w:rsidP="00822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12A4" w14:textId="691603E6" w:rsidR="008229BB" w:rsidRPr="00780CC7" w:rsidRDefault="008229BB" w:rsidP="00822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29BB" w14:paraId="0CD2EAB6" w14:textId="77777777" w:rsidTr="008229BB">
        <w:trPr>
          <w:trHeight w:val="323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EB2B" w14:textId="67EECBD5" w:rsidR="008229BB" w:rsidRPr="001E6E1D" w:rsidRDefault="008229BB" w:rsidP="0077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B85" w14:textId="2BB6A7FC" w:rsidR="008229BB" w:rsidRDefault="008229BB" w:rsidP="002F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коммунальных услуг (товариществ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собственников жилья, жилищно-строительны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жилищны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специализированны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кооператив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управляющи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приобретающи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64EF9B3" w14:textId="4818E8D3" w:rsidR="008229BB" w:rsidRDefault="008229BB" w:rsidP="002F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уполномоченны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предоставляющи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15FF178" w14:textId="67EC2071" w:rsidR="008229BB" w:rsidRPr="001E6E1D" w:rsidRDefault="008229BB" w:rsidP="004F0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строке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5D6" w14:textId="5EF0730C" w:rsidR="008229BB" w:rsidRPr="00112DB3" w:rsidRDefault="008229BB" w:rsidP="00DB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8C81" w14:textId="7FF9BCEC" w:rsidR="008229BB" w:rsidRPr="00112DB3" w:rsidRDefault="008229BB" w:rsidP="00DB2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34859" w14:paraId="7905246D" w14:textId="77777777" w:rsidTr="00581B21">
        <w:trPr>
          <w:trHeight w:val="311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E1BE" w14:textId="5C69BBA6" w:rsidR="00834859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039" w14:textId="6E9E3335" w:rsidR="00834859" w:rsidRDefault="00834859" w:rsidP="0083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5-7:</w:t>
            </w:r>
          </w:p>
          <w:p w14:paraId="27FB0C15" w14:textId="77777777" w:rsidR="00834859" w:rsidRDefault="00834859" w:rsidP="0083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коммунальных услуг (товариществ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собственников жилья, жилищно-строительны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жилищны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специализированны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кооператив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управляющи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приобретающи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A55164F" w14:textId="650B3F25" w:rsidR="00834859" w:rsidRDefault="00834859" w:rsidP="0083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уполномоченны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предоставляющи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7D5" w14:textId="355089F9" w:rsidR="00834859" w:rsidRPr="0063347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BCFE" w14:textId="6DC9F284" w:rsidR="00834859" w:rsidRPr="00780CC7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1,476</w:t>
            </w:r>
          </w:p>
        </w:tc>
      </w:tr>
      <w:tr w:rsidR="00834859" w14:paraId="0BAA12B9" w14:textId="77777777" w:rsidTr="00DB217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625A" w14:textId="468E1158" w:rsidR="00834859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CC9" w14:textId="533C32C3" w:rsidR="00834859" w:rsidRDefault="00834859" w:rsidP="0083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38AF" w14:textId="47743BDB" w:rsidR="00834859" w:rsidRPr="0063347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7E39" w14:textId="5129124E" w:rsidR="00834859" w:rsidRPr="00780CC7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34859" w14:paraId="705F7498" w14:textId="77777777" w:rsidTr="00DB217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44A" w14:textId="178AA0C0" w:rsidR="00834859" w:rsidRPr="001E6E1D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CC9C" w14:textId="2FB01AB2" w:rsidR="00834859" w:rsidRDefault="00834859" w:rsidP="0083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74838E3" w14:textId="4502F834" w:rsidR="00834859" w:rsidRPr="001E6E1D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4A89" w14:textId="2A9454EC" w:rsidR="00834859" w:rsidRPr="00112DB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3D18" w14:textId="7769A2B8" w:rsidR="00834859" w:rsidRPr="00112DB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859" w14:paraId="1D2ECC74" w14:textId="77777777" w:rsidTr="00DB217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D1E0" w14:textId="20C82BCF" w:rsidR="00834859" w:rsidRPr="001E6E1D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C29" w14:textId="50722AD9" w:rsidR="00834859" w:rsidRPr="001E6E1D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Потребители, приравненные к населению: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D3B1" w14:textId="2D58DAB0" w:rsidR="00834859" w:rsidRPr="00112DB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99,806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3359" w14:textId="21EB5BA1" w:rsidR="00834859" w:rsidRPr="00112DB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96,435</w:t>
            </w:r>
          </w:p>
        </w:tc>
      </w:tr>
      <w:tr w:rsidR="00834859" w14:paraId="28F78430" w14:textId="77777777" w:rsidTr="00DB217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5F33" w14:textId="3DB21B02" w:rsidR="00834859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795" w14:textId="77777777" w:rsidR="00834859" w:rsidRDefault="00834859" w:rsidP="00834859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4126EA5D" w14:textId="6AE15B2C" w:rsidR="00834859" w:rsidRDefault="00834859" w:rsidP="00834859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CC87" w14:textId="77777777" w:rsidR="00834859" w:rsidRPr="0063347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093E" w14:textId="77777777" w:rsidR="00834859" w:rsidRPr="00780CC7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859" w14:paraId="1A377C48" w14:textId="77777777" w:rsidTr="00FB1086">
        <w:trPr>
          <w:trHeight w:hRule="exact" w:val="53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4C81" w14:textId="6BD4FDE3" w:rsidR="00834859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EEAA" w14:textId="651CDFF4" w:rsidR="00834859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F0F" w14:textId="1FC88276" w:rsidR="00834859" w:rsidRPr="0063347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03AB" w14:textId="6A41B524" w:rsidR="00834859" w:rsidRPr="00780CC7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34859" w14:paraId="2D7A122B" w14:textId="77777777" w:rsidTr="00FB1086">
        <w:trPr>
          <w:trHeight w:hRule="exact" w:val="30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3FEE" w14:textId="39AB8EF6" w:rsidR="00834859" w:rsidRPr="001E6E1D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35F" w14:textId="12B484A4" w:rsidR="00834859" w:rsidRPr="001E6E1D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1086">
              <w:rPr>
                <w:rFonts w:ascii="Times New Roman" w:hAnsi="Times New Roman" w:cs="Times New Roman"/>
                <w:sz w:val="24"/>
                <w:szCs w:val="24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290C" w14:textId="1AEF74B0" w:rsidR="00834859" w:rsidRPr="00112DB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7A6A" w14:textId="16B371B5" w:rsidR="00834859" w:rsidRPr="00112DB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34859" w14:paraId="5FC1EDA0" w14:textId="77777777" w:rsidTr="006624CD">
        <w:trPr>
          <w:trHeight w:val="11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D769" w14:textId="3AB7547E" w:rsidR="00834859" w:rsidRPr="001E6E1D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9E2E" w14:textId="35C08DDB" w:rsidR="00834859" w:rsidRPr="001138FF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05AE" w14:textId="011E58CD" w:rsidR="00834859" w:rsidRPr="00112DB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BC2C" w14:textId="2F7BA34C" w:rsidR="00834859" w:rsidRPr="00112DB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60,495</w:t>
            </w:r>
          </w:p>
        </w:tc>
      </w:tr>
      <w:tr w:rsidR="00834859" w14:paraId="3B2FD7B2" w14:textId="77777777" w:rsidTr="006624CD">
        <w:trPr>
          <w:trHeight w:val="48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289" w14:textId="70A7EE4E" w:rsidR="00834859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4416" w14:textId="370ED078" w:rsidR="00834859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E12D" w14:textId="74DE183B" w:rsidR="00834859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5C61" w14:textId="3389A664" w:rsidR="00834859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2,578</w:t>
            </w:r>
          </w:p>
        </w:tc>
      </w:tr>
      <w:tr w:rsidR="00834859" w14:paraId="52C9F935" w14:textId="77777777" w:rsidTr="006624CD">
        <w:trPr>
          <w:trHeight w:val="1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8EED" w14:textId="078EC9BD" w:rsidR="00834859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07F2" w14:textId="4E605120" w:rsidR="00834859" w:rsidRPr="007E5A0A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8D7B" w14:textId="622A5AA9" w:rsidR="00834859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4DD" w14:textId="351B1DFB" w:rsidR="00834859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1,098</w:t>
            </w:r>
          </w:p>
        </w:tc>
      </w:tr>
      <w:tr w:rsidR="00834859" w14:paraId="21CC7B97" w14:textId="77777777" w:rsidTr="006624CD">
        <w:trPr>
          <w:trHeight w:val="10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A289" w14:textId="2235B741" w:rsidR="00834859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5CB" w14:textId="6015280B" w:rsidR="00834859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Содержащиеся за счет прихожан религиозные организации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F8B0" w14:textId="6406939C" w:rsidR="00834859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268B" w14:textId="52F3CAA4" w:rsidR="00834859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</w:t>
            </w:r>
          </w:p>
        </w:tc>
      </w:tr>
      <w:tr w:rsidR="00834859" w14:paraId="38B6274D" w14:textId="77777777" w:rsidTr="00780CC7">
        <w:trPr>
          <w:trHeight w:val="15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06E4" w14:textId="7986B390" w:rsidR="00834859" w:rsidRPr="001E6E1D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6E1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18D" w14:textId="7971981F" w:rsidR="00834859" w:rsidRDefault="00834859" w:rsidP="0083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A213FB" w14:textId="26AE0BA9" w:rsidR="00834859" w:rsidRPr="001E6E1D" w:rsidRDefault="00834859" w:rsidP="0083485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3A95" w14:textId="4CABDD79" w:rsidR="00834859" w:rsidRPr="00112DB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3B05" w14:textId="215F91B6" w:rsidR="00834859" w:rsidRPr="00112DB3" w:rsidRDefault="00834859" w:rsidP="008348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29,704</w:t>
            </w:r>
          </w:p>
        </w:tc>
      </w:tr>
    </w:tbl>
    <w:p w14:paraId="6A3946F2" w14:textId="77777777" w:rsidR="001E6E1D" w:rsidRDefault="001E6E1D" w:rsidP="003B2B81"/>
    <w:sectPr w:rsidR="001E6E1D" w:rsidSect="00C52A28">
      <w:pgSz w:w="16838" w:h="11906" w:orient="landscape"/>
      <w:pgMar w:top="1418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18340" w14:textId="77777777" w:rsidR="00BF54F3" w:rsidRDefault="00BF54F3" w:rsidP="00AE3B4A">
      <w:pPr>
        <w:spacing w:after="0" w:line="240" w:lineRule="auto"/>
      </w:pPr>
      <w:r>
        <w:separator/>
      </w:r>
    </w:p>
  </w:endnote>
  <w:endnote w:type="continuationSeparator" w:id="0">
    <w:p w14:paraId="76686C3A" w14:textId="77777777" w:rsidR="00BF54F3" w:rsidRDefault="00BF54F3" w:rsidP="00AE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E41D7" w14:textId="77777777" w:rsidR="00BF54F3" w:rsidRDefault="00BF54F3" w:rsidP="00AE3B4A">
      <w:pPr>
        <w:spacing w:after="0" w:line="240" w:lineRule="auto"/>
      </w:pPr>
      <w:r>
        <w:separator/>
      </w:r>
    </w:p>
  </w:footnote>
  <w:footnote w:type="continuationSeparator" w:id="0">
    <w:p w14:paraId="68E301F5" w14:textId="77777777" w:rsidR="00BF54F3" w:rsidRDefault="00BF54F3" w:rsidP="00AE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640876349"/>
      <w:docPartObj>
        <w:docPartGallery w:val="Page Numbers (Top of Page)"/>
        <w:docPartUnique/>
      </w:docPartObj>
    </w:sdtPr>
    <w:sdtEndPr/>
    <w:sdtContent>
      <w:p w14:paraId="7D0C6AE4" w14:textId="27E9C1DF" w:rsidR="00633473" w:rsidRPr="008D1C30" w:rsidRDefault="0063347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6DCE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74"/>
    <w:rsid w:val="000100DA"/>
    <w:rsid w:val="0003540C"/>
    <w:rsid w:val="000404D5"/>
    <w:rsid w:val="00044DAD"/>
    <w:rsid w:val="00047F4C"/>
    <w:rsid w:val="000743B1"/>
    <w:rsid w:val="0009419E"/>
    <w:rsid w:val="000B05B2"/>
    <w:rsid w:val="00107BE1"/>
    <w:rsid w:val="00112DB3"/>
    <w:rsid w:val="001138FF"/>
    <w:rsid w:val="00153979"/>
    <w:rsid w:val="001676A1"/>
    <w:rsid w:val="0017503F"/>
    <w:rsid w:val="00176605"/>
    <w:rsid w:val="001852A8"/>
    <w:rsid w:val="0019402E"/>
    <w:rsid w:val="001D4B4F"/>
    <w:rsid w:val="001E6AB5"/>
    <w:rsid w:val="001E6E1D"/>
    <w:rsid w:val="0021129B"/>
    <w:rsid w:val="0021408D"/>
    <w:rsid w:val="00220BDF"/>
    <w:rsid w:val="00234E8C"/>
    <w:rsid w:val="002379A4"/>
    <w:rsid w:val="00240418"/>
    <w:rsid w:val="00242232"/>
    <w:rsid w:val="00275FEA"/>
    <w:rsid w:val="002766A3"/>
    <w:rsid w:val="002A31E3"/>
    <w:rsid w:val="002C0F08"/>
    <w:rsid w:val="002E2958"/>
    <w:rsid w:val="002F0A9B"/>
    <w:rsid w:val="002F326B"/>
    <w:rsid w:val="002F6EBF"/>
    <w:rsid w:val="003038E7"/>
    <w:rsid w:val="00316DBE"/>
    <w:rsid w:val="00334850"/>
    <w:rsid w:val="00386BCC"/>
    <w:rsid w:val="003B2B81"/>
    <w:rsid w:val="003B7822"/>
    <w:rsid w:val="003C1D79"/>
    <w:rsid w:val="003C2612"/>
    <w:rsid w:val="003D5D23"/>
    <w:rsid w:val="003F776F"/>
    <w:rsid w:val="003F7F5F"/>
    <w:rsid w:val="00402424"/>
    <w:rsid w:val="00406680"/>
    <w:rsid w:val="00410473"/>
    <w:rsid w:val="004259B2"/>
    <w:rsid w:val="00434C05"/>
    <w:rsid w:val="00436079"/>
    <w:rsid w:val="0045217B"/>
    <w:rsid w:val="004705CE"/>
    <w:rsid w:val="00480B5B"/>
    <w:rsid w:val="004A70C2"/>
    <w:rsid w:val="004B7E9A"/>
    <w:rsid w:val="004C3B3A"/>
    <w:rsid w:val="004C6354"/>
    <w:rsid w:val="004C70CE"/>
    <w:rsid w:val="004D511D"/>
    <w:rsid w:val="004D7B6F"/>
    <w:rsid w:val="004F00A1"/>
    <w:rsid w:val="004F0E94"/>
    <w:rsid w:val="00527594"/>
    <w:rsid w:val="00540B82"/>
    <w:rsid w:val="005417AC"/>
    <w:rsid w:val="00541F5E"/>
    <w:rsid w:val="00555ABE"/>
    <w:rsid w:val="00555DD2"/>
    <w:rsid w:val="00581B21"/>
    <w:rsid w:val="005A2604"/>
    <w:rsid w:val="005C17CD"/>
    <w:rsid w:val="005F6DAF"/>
    <w:rsid w:val="006066BC"/>
    <w:rsid w:val="00633473"/>
    <w:rsid w:val="00644255"/>
    <w:rsid w:val="006624CD"/>
    <w:rsid w:val="00666DDE"/>
    <w:rsid w:val="00685656"/>
    <w:rsid w:val="00690949"/>
    <w:rsid w:val="006A3A7A"/>
    <w:rsid w:val="006B2074"/>
    <w:rsid w:val="006E1DC6"/>
    <w:rsid w:val="006F6F91"/>
    <w:rsid w:val="0070583B"/>
    <w:rsid w:val="00714902"/>
    <w:rsid w:val="00720561"/>
    <w:rsid w:val="00722A8C"/>
    <w:rsid w:val="00762B1A"/>
    <w:rsid w:val="00765AE0"/>
    <w:rsid w:val="00775944"/>
    <w:rsid w:val="00780CC7"/>
    <w:rsid w:val="0078561D"/>
    <w:rsid w:val="007C2B32"/>
    <w:rsid w:val="007E5A0A"/>
    <w:rsid w:val="007F3C45"/>
    <w:rsid w:val="007F60FB"/>
    <w:rsid w:val="00800C6E"/>
    <w:rsid w:val="00810546"/>
    <w:rsid w:val="008115F9"/>
    <w:rsid w:val="008229BB"/>
    <w:rsid w:val="00834859"/>
    <w:rsid w:val="00836CD5"/>
    <w:rsid w:val="00842B36"/>
    <w:rsid w:val="00856BF8"/>
    <w:rsid w:val="00863D8E"/>
    <w:rsid w:val="008659FA"/>
    <w:rsid w:val="008703FE"/>
    <w:rsid w:val="00883C2C"/>
    <w:rsid w:val="00886DCE"/>
    <w:rsid w:val="00887EAA"/>
    <w:rsid w:val="00893583"/>
    <w:rsid w:val="008B394D"/>
    <w:rsid w:val="008C4996"/>
    <w:rsid w:val="008E46D8"/>
    <w:rsid w:val="008F71D3"/>
    <w:rsid w:val="00926F32"/>
    <w:rsid w:val="009451FA"/>
    <w:rsid w:val="009774AD"/>
    <w:rsid w:val="009808C5"/>
    <w:rsid w:val="00980F18"/>
    <w:rsid w:val="00983EC1"/>
    <w:rsid w:val="00984E3C"/>
    <w:rsid w:val="00993BB6"/>
    <w:rsid w:val="00995722"/>
    <w:rsid w:val="009D5750"/>
    <w:rsid w:val="009E0652"/>
    <w:rsid w:val="009E1CCA"/>
    <w:rsid w:val="009F6B84"/>
    <w:rsid w:val="00A05BE7"/>
    <w:rsid w:val="00A22C4D"/>
    <w:rsid w:val="00A448AD"/>
    <w:rsid w:val="00A66BDE"/>
    <w:rsid w:val="00A95A41"/>
    <w:rsid w:val="00AA750C"/>
    <w:rsid w:val="00AD785D"/>
    <w:rsid w:val="00AE034C"/>
    <w:rsid w:val="00AE2C6B"/>
    <w:rsid w:val="00AE3B4A"/>
    <w:rsid w:val="00AF0AFA"/>
    <w:rsid w:val="00B147D5"/>
    <w:rsid w:val="00B30FAF"/>
    <w:rsid w:val="00B3128D"/>
    <w:rsid w:val="00B34E51"/>
    <w:rsid w:val="00B44250"/>
    <w:rsid w:val="00B45399"/>
    <w:rsid w:val="00B6734B"/>
    <w:rsid w:val="00B67A2B"/>
    <w:rsid w:val="00BA1A2B"/>
    <w:rsid w:val="00BC6350"/>
    <w:rsid w:val="00BC69D8"/>
    <w:rsid w:val="00BD00C8"/>
    <w:rsid w:val="00BE34E6"/>
    <w:rsid w:val="00BE64AB"/>
    <w:rsid w:val="00BF54F3"/>
    <w:rsid w:val="00C022A6"/>
    <w:rsid w:val="00C15430"/>
    <w:rsid w:val="00C22154"/>
    <w:rsid w:val="00C52A28"/>
    <w:rsid w:val="00CB5B5C"/>
    <w:rsid w:val="00CC2DE9"/>
    <w:rsid w:val="00CC515F"/>
    <w:rsid w:val="00D01819"/>
    <w:rsid w:val="00D2049D"/>
    <w:rsid w:val="00D21D5B"/>
    <w:rsid w:val="00D33A3C"/>
    <w:rsid w:val="00D626B7"/>
    <w:rsid w:val="00D81B96"/>
    <w:rsid w:val="00D9713D"/>
    <w:rsid w:val="00DB217F"/>
    <w:rsid w:val="00DB3C2A"/>
    <w:rsid w:val="00DB4926"/>
    <w:rsid w:val="00DB561F"/>
    <w:rsid w:val="00DC779F"/>
    <w:rsid w:val="00DD7394"/>
    <w:rsid w:val="00E07D8B"/>
    <w:rsid w:val="00E10006"/>
    <w:rsid w:val="00E12C04"/>
    <w:rsid w:val="00E254A0"/>
    <w:rsid w:val="00E27D87"/>
    <w:rsid w:val="00E333DB"/>
    <w:rsid w:val="00E42569"/>
    <w:rsid w:val="00E52CCA"/>
    <w:rsid w:val="00E74E23"/>
    <w:rsid w:val="00E859DD"/>
    <w:rsid w:val="00E9291E"/>
    <w:rsid w:val="00EA76F9"/>
    <w:rsid w:val="00EB1690"/>
    <w:rsid w:val="00EC270C"/>
    <w:rsid w:val="00EC5DD8"/>
    <w:rsid w:val="00ED69F9"/>
    <w:rsid w:val="00ED77B1"/>
    <w:rsid w:val="00EE21AE"/>
    <w:rsid w:val="00EE7889"/>
    <w:rsid w:val="00EF5C14"/>
    <w:rsid w:val="00F04B57"/>
    <w:rsid w:val="00F257F9"/>
    <w:rsid w:val="00F302A0"/>
    <w:rsid w:val="00F37D11"/>
    <w:rsid w:val="00F46600"/>
    <w:rsid w:val="00F471FD"/>
    <w:rsid w:val="00F745F0"/>
    <w:rsid w:val="00F85DCC"/>
    <w:rsid w:val="00F90222"/>
    <w:rsid w:val="00F93354"/>
    <w:rsid w:val="00FA2A6C"/>
    <w:rsid w:val="00FB1086"/>
    <w:rsid w:val="00FB11F9"/>
    <w:rsid w:val="00FD1D22"/>
    <w:rsid w:val="00FE04A2"/>
    <w:rsid w:val="00FE3B93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8F27"/>
  <w15:chartTrackingRefBased/>
  <w15:docId w15:val="{256DD04C-5A18-4E1B-82D9-9C9B44CC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4AB"/>
  </w:style>
  <w:style w:type="paragraph" w:styleId="a5">
    <w:name w:val="footer"/>
    <w:basedOn w:val="a"/>
    <w:link w:val="a6"/>
    <w:uiPriority w:val="99"/>
    <w:unhideWhenUsed/>
    <w:rsid w:val="00AE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B4A"/>
  </w:style>
  <w:style w:type="paragraph" w:styleId="a7">
    <w:name w:val="Balloon Text"/>
    <w:basedOn w:val="a"/>
    <w:link w:val="a8"/>
    <w:uiPriority w:val="99"/>
    <w:semiHidden/>
    <w:unhideWhenUsed/>
    <w:rsid w:val="008B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94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A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A31E3"/>
    <w:rPr>
      <w:color w:val="0000FF"/>
      <w:u w:val="single"/>
    </w:rPr>
  </w:style>
  <w:style w:type="table" w:styleId="aa">
    <w:name w:val="Table Grid"/>
    <w:basedOn w:val="a1"/>
    <w:uiPriority w:val="39"/>
    <w:rsid w:val="00FD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D69F9"/>
    <w:pPr>
      <w:ind w:left="720"/>
      <w:contextualSpacing/>
    </w:pPr>
  </w:style>
  <w:style w:type="paragraph" w:styleId="ac">
    <w:name w:val="No Spacing"/>
    <w:uiPriority w:val="1"/>
    <w:qFormat/>
    <w:rsid w:val="00662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A7EF5-8B31-4CDB-862F-9C60FE5E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6263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Гусельщиков</dc:creator>
  <cp:keywords/>
  <dc:description/>
  <cp:lastModifiedBy>Колганова Наталья Ивановна</cp:lastModifiedBy>
  <cp:revision>2</cp:revision>
  <cp:lastPrinted>2024-12-26T06:47:00Z</cp:lastPrinted>
  <dcterms:created xsi:type="dcterms:W3CDTF">2024-12-26T12:18:00Z</dcterms:created>
  <dcterms:modified xsi:type="dcterms:W3CDTF">2024-12-26T12:18:00Z</dcterms:modified>
</cp:coreProperties>
</file>