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70" w:rsidRDefault="00AE407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E4070" w:rsidRDefault="00AE4070">
      <w:pPr>
        <w:pStyle w:val="ConsPlusNormal"/>
        <w:jc w:val="both"/>
        <w:outlineLvl w:val="0"/>
      </w:pPr>
    </w:p>
    <w:p w:rsidR="00AE4070" w:rsidRDefault="00AE4070">
      <w:pPr>
        <w:pStyle w:val="ConsPlusTitle"/>
        <w:jc w:val="center"/>
      </w:pPr>
      <w:r>
        <w:t>ГОСУДАРСТВЕННЫЙ КОМИТЕТ ПО ТАРИФАМ</w:t>
      </w:r>
    </w:p>
    <w:p w:rsidR="00AE4070" w:rsidRDefault="00AE4070">
      <w:pPr>
        <w:pStyle w:val="ConsPlusTitle"/>
        <w:jc w:val="center"/>
      </w:pPr>
      <w:r>
        <w:t>РЕСПУБЛИКИ МОРДОВИЯ</w:t>
      </w:r>
    </w:p>
    <w:p w:rsidR="00AE4070" w:rsidRDefault="00AE4070">
      <w:pPr>
        <w:pStyle w:val="ConsPlusTitle"/>
        <w:jc w:val="both"/>
      </w:pPr>
    </w:p>
    <w:p w:rsidR="00AE4070" w:rsidRDefault="00AE4070">
      <w:pPr>
        <w:pStyle w:val="ConsPlusTitle"/>
        <w:jc w:val="center"/>
      </w:pPr>
      <w:r>
        <w:t>ПРИКАЗ</w:t>
      </w:r>
    </w:p>
    <w:p w:rsidR="00AE4070" w:rsidRDefault="00AE4070">
      <w:pPr>
        <w:pStyle w:val="ConsPlusTitle"/>
        <w:jc w:val="center"/>
      </w:pPr>
      <w:r>
        <w:t>от 18 декабря 2024 г. N 242</w:t>
      </w:r>
    </w:p>
    <w:p w:rsidR="00AE4070" w:rsidRDefault="00AE4070">
      <w:pPr>
        <w:pStyle w:val="ConsPlusTitle"/>
        <w:jc w:val="both"/>
      </w:pPr>
    </w:p>
    <w:p w:rsidR="00AE4070" w:rsidRDefault="00AE4070">
      <w:pPr>
        <w:pStyle w:val="ConsPlusTitle"/>
        <w:jc w:val="center"/>
      </w:pPr>
      <w:r>
        <w:t>О ВНЕСЕНИИ ИЗМЕНЕНИЯ В ПРИКАЗ ГОСУДАРСТВЕННОГО КОМИТЕТА</w:t>
      </w:r>
    </w:p>
    <w:p w:rsidR="00AE4070" w:rsidRDefault="00AE4070">
      <w:pPr>
        <w:pStyle w:val="ConsPlusTitle"/>
        <w:jc w:val="center"/>
      </w:pPr>
      <w:r>
        <w:t>ПО ТАРИФАМ РЕСПУБЛИКИ МОРДОВИЯ ОТ 29 НОЯБРЯ 2024 ГОДА N 148</w:t>
      </w:r>
    </w:p>
    <w:p w:rsidR="00AE4070" w:rsidRDefault="00AE4070">
      <w:pPr>
        <w:pStyle w:val="ConsPlusTitle"/>
        <w:jc w:val="center"/>
      </w:pPr>
      <w:r>
        <w:t>"ОБ УСТАНОВЛЕНИИ ТАРИФОВ НА ЭЛЕКТРИЧЕСКУЮ ЭНЕРГИЮ</w:t>
      </w:r>
    </w:p>
    <w:p w:rsidR="00AE4070" w:rsidRDefault="00AE4070">
      <w:pPr>
        <w:pStyle w:val="ConsPlusTitle"/>
        <w:jc w:val="center"/>
      </w:pPr>
      <w:r>
        <w:t>ДЛЯ НАСЕЛЕНИЯ И ПРИРАВНЕННЫХ К НЕМУ КАТЕГОРИЙ ПОТРЕБИТЕЛЕЙ</w:t>
      </w:r>
    </w:p>
    <w:p w:rsidR="00AE4070" w:rsidRDefault="00AE4070">
      <w:pPr>
        <w:pStyle w:val="ConsPlusTitle"/>
        <w:jc w:val="center"/>
      </w:pPr>
      <w:r>
        <w:t>ПО РЕСПУБЛИКЕ МОРДОВИЯ НА 2025 ГОД"</w:t>
      </w:r>
    </w:p>
    <w:p w:rsidR="00AE4070" w:rsidRDefault="00AE4070">
      <w:pPr>
        <w:pStyle w:val="ConsPlusNormal"/>
        <w:jc w:val="both"/>
      </w:pPr>
    </w:p>
    <w:p w:rsidR="00AE4070" w:rsidRDefault="00AE407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26 марта 2003 г. N 35-ФЗ "Об электроэнергетике",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г. N 1178 "О ценообразовании в области регулируемых цен (тарифов) в электроэнергетике", </w:t>
      </w:r>
      <w:hyperlink r:id="rId7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27 мая 2022 г. N 412/22 "Об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потребителей", </w:t>
      </w:r>
      <w:hyperlink r:id="rId8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22 июля 2024 г. N 489/24 "Об утверждении Регламента установления цен (тарифов) в электроэнергетике и (или)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(тарифов) в электроэнергетике и (или) их предельных уровней", </w:t>
      </w:r>
      <w:hyperlink r:id="rId9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от 11 октября 2024 г. N 718/24 "О предельных минимальных и максимальных уровнях тарифов на электрическую энергию (мощность), поставляемую населению и приравненным к нему категориям потребителей, по субъектам Российской Федерации на 2025 год", приказом Федеральной антимонопольной службы от 11 октября 2024 г. N 720/24-ДСП "Об утверждении сводного прогнозного баланса производства и поставок электрической энергии (мощности) в рамках Единой энергетической системы России по субъектам Российской Федерации на 2025 год и плановый период 2026 - 2027 годов",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Республики Мордовия от 30 января 2023 г. N 45 "Об утверждении Положения о Государственном комитете по тарифам Республики Мордовия и признании утратившими силу отдельных постановлений Правительства Республики Мордовия", на основании протокола заседания Коллегии Государственного комитета по тарифам Республики Мордовия от 18 декабря 2024 г. N 48, Государственный комитет по тарифам Республики Мордовия приказывает:</w:t>
      </w:r>
    </w:p>
    <w:p w:rsidR="00AE4070" w:rsidRDefault="00AE4070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11">
        <w:r>
          <w:rPr>
            <w:color w:val="0000FF"/>
          </w:rPr>
          <w:t>приказ</w:t>
        </w:r>
      </w:hyperlink>
      <w:r>
        <w:t xml:space="preserve"> Государственного комитета по тарифам Республики Мордовия от 29 ноября 2024 года N 148 "Об установлении тарифов на электрическую энергию для населения и приравненных к нему категорий потребителей по Республике Мордовия на 2025 год" (официальный интернет-портал правовой информации (</w:t>
      </w:r>
      <w:hyperlink r:id="rId12">
        <w:r>
          <w:rPr>
            <w:color w:val="0000FF"/>
          </w:rPr>
          <w:t>www.pravo.gov.ru</w:t>
        </w:r>
      </w:hyperlink>
      <w:r>
        <w:t>), 2024, 5 декабря, N 1301202412050001) следующее изменение:</w:t>
      </w:r>
    </w:p>
    <w:p w:rsidR="00AE4070" w:rsidRDefault="00285522">
      <w:pPr>
        <w:pStyle w:val="ConsPlusNormal"/>
        <w:spacing w:before="220"/>
        <w:ind w:firstLine="540"/>
        <w:jc w:val="both"/>
      </w:pPr>
      <w:hyperlink r:id="rId13">
        <w:r w:rsidR="00AE4070">
          <w:rPr>
            <w:color w:val="0000FF"/>
          </w:rPr>
          <w:t>таблицу 2</w:t>
        </w:r>
      </w:hyperlink>
      <w:r w:rsidR="00AE4070">
        <w:t xml:space="preserve"> приложения изложить в следующей редакции:</w:t>
      </w:r>
    </w:p>
    <w:p w:rsidR="00AE4070" w:rsidRDefault="00AE4070">
      <w:pPr>
        <w:pStyle w:val="ConsPlusNormal"/>
        <w:jc w:val="both"/>
      </w:pPr>
    </w:p>
    <w:p w:rsidR="00AE4070" w:rsidRDefault="00AE4070">
      <w:pPr>
        <w:pStyle w:val="ConsPlusNormal"/>
        <w:jc w:val="right"/>
      </w:pPr>
      <w:r>
        <w:t>Таблица 2</w:t>
      </w:r>
    </w:p>
    <w:p w:rsidR="00AE4070" w:rsidRDefault="00AE4070">
      <w:pPr>
        <w:pStyle w:val="ConsPlusNormal"/>
        <w:jc w:val="both"/>
      </w:pPr>
    </w:p>
    <w:p w:rsidR="00AE4070" w:rsidRDefault="00AE4070">
      <w:pPr>
        <w:pStyle w:val="ConsPlusNormal"/>
        <w:jc w:val="center"/>
      </w:pPr>
      <w:r>
        <w:t>Диапазоны</w:t>
      </w:r>
    </w:p>
    <w:p w:rsidR="00AE4070" w:rsidRDefault="00AE4070">
      <w:pPr>
        <w:pStyle w:val="ConsPlusNormal"/>
        <w:jc w:val="center"/>
      </w:pPr>
      <w:r>
        <w:t>объемов потребления энергетической энергии</w:t>
      </w:r>
    </w:p>
    <w:p w:rsidR="00AE4070" w:rsidRDefault="00AE407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458"/>
        <w:gridCol w:w="1701"/>
        <w:gridCol w:w="1814"/>
        <w:gridCol w:w="1644"/>
      </w:tblGrid>
      <w:tr w:rsidR="00AE4070">
        <w:tc>
          <w:tcPr>
            <w:tcW w:w="9071" w:type="dxa"/>
            <w:gridSpan w:val="5"/>
          </w:tcPr>
          <w:p w:rsidR="00AE4070" w:rsidRDefault="00AE4070">
            <w:pPr>
              <w:pStyle w:val="ConsPlusNormal"/>
              <w:jc w:val="center"/>
            </w:pPr>
            <w:r>
              <w:t>Республика Мордовия</w:t>
            </w:r>
          </w:p>
        </w:tc>
      </w:tr>
      <w:tr w:rsidR="00AE4070">
        <w:tc>
          <w:tcPr>
            <w:tcW w:w="454" w:type="dxa"/>
          </w:tcPr>
          <w:p w:rsidR="00AE4070" w:rsidRDefault="00AE407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458" w:type="dxa"/>
          </w:tcPr>
          <w:p w:rsidR="00AE4070" w:rsidRDefault="00AE4070">
            <w:pPr>
              <w:pStyle w:val="ConsPlusNormal"/>
              <w:jc w:val="center"/>
            </w:pPr>
            <w:r>
              <w:t>Категории потребителей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Первый диапазон объемов потребления электрической энергии, кВт.ч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Второй диапазон объемов потребления электрической энергии, кВт.ч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Третий диапазон объемов потребления электрической энергии, кВт.ч</w:t>
            </w:r>
          </w:p>
        </w:tc>
      </w:tr>
      <w:tr w:rsidR="00AE4070">
        <w:tc>
          <w:tcPr>
            <w:tcW w:w="454" w:type="dxa"/>
          </w:tcPr>
          <w:p w:rsidR="00AE4070" w:rsidRDefault="00AE40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AE4070" w:rsidRDefault="00AE40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5</w:t>
            </w:r>
          </w:p>
        </w:tc>
      </w:tr>
      <w:tr w:rsidR="00AE4070">
        <w:tc>
          <w:tcPr>
            <w:tcW w:w="454" w:type="dxa"/>
          </w:tcPr>
          <w:p w:rsidR="00AE4070" w:rsidRDefault="00AE40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17" w:type="dxa"/>
            <w:gridSpan w:val="4"/>
          </w:tcPr>
          <w:p w:rsidR="00AE4070" w:rsidRDefault="00AE4070">
            <w:pPr>
              <w:pStyle w:val="ConsPlusNormal"/>
            </w:pPr>
            <w:r>
              <w:t>Население и приравненные к нему категории потребителей, за исключением населения и потребителей, указанных в строках 2 - 8:</w:t>
            </w:r>
          </w:p>
          <w:p w:rsidR="00AE4070" w:rsidRDefault="00AE4070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E4070" w:rsidRDefault="00AE4070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E4070" w:rsidRDefault="00AE4070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E4070">
        <w:tc>
          <w:tcPr>
            <w:tcW w:w="454" w:type="dxa"/>
            <w:vMerge w:val="restart"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4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до 600 включительно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от 600 до 6000 включительно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свыше 6000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до 400 включительно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от 400 до 6000 включительно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свыше 6000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иных случаях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до 400 включительно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от 400 до 6000 включительно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свыше 6000</w:t>
            </w:r>
          </w:p>
        </w:tc>
      </w:tr>
      <w:tr w:rsidR="00AE4070">
        <w:tc>
          <w:tcPr>
            <w:tcW w:w="454" w:type="dxa"/>
            <w:vMerge w:val="restart"/>
          </w:tcPr>
          <w:p w:rsidR="00AE4070" w:rsidRDefault="00AE40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17" w:type="dxa"/>
            <w:gridSpan w:val="4"/>
          </w:tcPr>
          <w:p w:rsidR="00AE4070" w:rsidRDefault="00AE4070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AE4070" w:rsidRDefault="00AE4070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E4070" w:rsidRDefault="00AE4070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E4070" w:rsidRDefault="00AE4070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5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15 сентября по 15 апреля)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свыше 6000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15 сентября по 15 апреля)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до 1000 включительно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от 1000 до 6000 включительно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свыше 6000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15 сентября по 15 апреля)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свыше 6000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15 сентября по 15 апреля)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до 800 включительно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от 800 до 6000 включительно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свыше 6000</w:t>
            </w:r>
          </w:p>
        </w:tc>
      </w:tr>
      <w:tr w:rsidR="00AE4070">
        <w:tc>
          <w:tcPr>
            <w:tcW w:w="454" w:type="dxa"/>
            <w:vMerge w:val="restart"/>
          </w:tcPr>
          <w:p w:rsidR="00AE4070" w:rsidRDefault="00AE407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17" w:type="dxa"/>
            <w:gridSpan w:val="4"/>
          </w:tcPr>
          <w:p w:rsidR="00AE4070" w:rsidRDefault="00AE4070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AE4070" w:rsidRDefault="00AE4070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E4070" w:rsidRDefault="00AE4070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E4070" w:rsidRDefault="00AE4070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6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до 800 включительно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от 800 до 6000 включительно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свыше 6000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до 600 включительно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от 600 до 6000 включительно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свыше 6000</w:t>
            </w:r>
          </w:p>
        </w:tc>
      </w:tr>
      <w:tr w:rsidR="00AE4070">
        <w:tc>
          <w:tcPr>
            <w:tcW w:w="454" w:type="dxa"/>
            <w:vMerge w:val="restart"/>
          </w:tcPr>
          <w:p w:rsidR="00AE4070" w:rsidRDefault="00AE407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17" w:type="dxa"/>
            <w:gridSpan w:val="4"/>
          </w:tcPr>
          <w:p w:rsidR="00AE4070" w:rsidRDefault="00AE4070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AE4070" w:rsidRDefault="00AE4070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E4070" w:rsidRDefault="00AE4070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E4070" w:rsidRDefault="00AE4070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7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15 сентября по 15 апреля)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свыше 6000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15 сентября по 15 апреля)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до 800 включительно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от 800 до 6000 включительно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свыше 6000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15 сентября по 15 апреля)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свыше 6000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15 сентября по 15 апреля)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до 600 включительно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от 600 до 6000 включительно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свыше 6000</w:t>
            </w:r>
          </w:p>
        </w:tc>
      </w:tr>
      <w:tr w:rsidR="00AE4070">
        <w:tc>
          <w:tcPr>
            <w:tcW w:w="454" w:type="dxa"/>
            <w:vMerge w:val="restart"/>
          </w:tcPr>
          <w:p w:rsidR="00AE4070" w:rsidRDefault="00AE407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17" w:type="dxa"/>
            <w:gridSpan w:val="4"/>
          </w:tcPr>
          <w:p w:rsidR="00AE4070" w:rsidRDefault="00AE4070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AE4070" w:rsidRDefault="00AE4070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E4070" w:rsidRDefault="00AE4070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E4070" w:rsidRDefault="00AE4070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8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15 сентября по 15 апреля)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свыше 6000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15 сентября по 15 апреля)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до 1000 включительно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от 1000 до 6000 включительно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свыше 6000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15 сентября по 15 апреля)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свыше 6000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15 сентября по 15 апреля)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до 800 включительно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от 800 до 6000 включительно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свыше 6000</w:t>
            </w:r>
          </w:p>
        </w:tc>
      </w:tr>
      <w:tr w:rsidR="00AE4070">
        <w:tc>
          <w:tcPr>
            <w:tcW w:w="454" w:type="dxa"/>
            <w:vMerge w:val="restart"/>
          </w:tcPr>
          <w:p w:rsidR="00AE4070" w:rsidRDefault="00AE407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17" w:type="dxa"/>
            <w:gridSpan w:val="4"/>
          </w:tcPr>
          <w:p w:rsidR="00AE4070" w:rsidRDefault="00AE4070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AE4070" w:rsidRDefault="00AE4070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E4070" w:rsidRDefault="00AE4070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E4070" w:rsidRDefault="00AE4070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19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до 800 включительно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от 800 до 6000 включительно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свыше 6000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до 600 включительно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от 600 до 6000 включительно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свыше 6000</w:t>
            </w:r>
          </w:p>
        </w:tc>
      </w:tr>
      <w:tr w:rsidR="00AE4070">
        <w:tc>
          <w:tcPr>
            <w:tcW w:w="454" w:type="dxa"/>
            <w:vMerge w:val="restart"/>
          </w:tcPr>
          <w:p w:rsidR="00AE4070" w:rsidRDefault="00AE407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617" w:type="dxa"/>
            <w:gridSpan w:val="4"/>
          </w:tcPr>
          <w:p w:rsidR="00AE4070" w:rsidRDefault="00AE4070">
            <w:pPr>
              <w:pStyle w:val="ConsPlusNormal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AE4070" w:rsidRDefault="00AE4070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E4070" w:rsidRDefault="00AE4070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E4070" w:rsidRDefault="00AE4070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20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15 сентября по 15 апреля)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свыше 6000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 в жилых домах для расчетных периодов (месяцев), не относящихся к отопительному периоду (с 15 сентября по 15 апреля)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до 800 включительно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от 800 до 6000 включительно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свыше 6000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относящихся к отопительному периоду (с 15 сентября по 15 апреля)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свыше 6000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 для расчетных периодов (месяцев), не относящихся к отопительному периоду (с 15 сентября по 15 апреля)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до 600 включительно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от 600 до 6000 включительно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свыше 6000</w:t>
            </w:r>
          </w:p>
        </w:tc>
      </w:tr>
      <w:tr w:rsidR="00AE4070">
        <w:tc>
          <w:tcPr>
            <w:tcW w:w="454" w:type="dxa"/>
            <w:vMerge w:val="restart"/>
          </w:tcPr>
          <w:p w:rsidR="00AE4070" w:rsidRDefault="00AE407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7" w:type="dxa"/>
            <w:gridSpan w:val="4"/>
          </w:tcPr>
          <w:p w:rsidR="00AE4070" w:rsidRDefault="00AE4070">
            <w:pPr>
              <w:pStyle w:val="ConsPlusNormal"/>
            </w:pPr>
            <w:r>
              <w:t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строках 5 - 7:</w:t>
            </w:r>
          </w:p>
          <w:p w:rsidR="00AE4070" w:rsidRDefault="00AE4070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E4070" w:rsidRDefault="00AE4070">
            <w:pPr>
              <w:pStyle w:val="ConsPlusNormal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E4070" w:rsidRDefault="00AE4070">
            <w:pPr>
              <w:pStyle w:val="ConsPlusNormal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 xml:space="preserve">в отношении объемов потребления электрической энергии потребителями, включающими домохозяйства, состоящие из семей, предусмотренных </w:t>
            </w:r>
            <w:hyperlink r:id="rId21">
              <w:r>
                <w:rPr>
                  <w:color w:val="0000FF"/>
                </w:rPr>
                <w:t>подпунктом "б" пункта 6</w:t>
              </w:r>
            </w:hyperlink>
            <w:r>
              <w:t xml:space="preserve">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без ограничения пороговым значением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-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 в жилых домах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до 600 включительно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от 600 до 6000 включительно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свыше 6000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до 400 включительно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от 400 до 6000 включительно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свыше 6000</w:t>
            </w:r>
          </w:p>
        </w:tc>
      </w:tr>
      <w:tr w:rsidR="00AE4070">
        <w:tc>
          <w:tcPr>
            <w:tcW w:w="454" w:type="dxa"/>
          </w:tcPr>
          <w:p w:rsidR="00AE4070" w:rsidRDefault="00AE407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617" w:type="dxa"/>
            <w:gridSpan w:val="4"/>
          </w:tcPr>
          <w:p w:rsidR="00AE4070" w:rsidRDefault="00AE4070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AE4070">
        <w:tc>
          <w:tcPr>
            <w:tcW w:w="454" w:type="dxa"/>
            <w:vMerge w:val="restart"/>
          </w:tcPr>
          <w:p w:rsidR="00AE4070" w:rsidRDefault="00AE4070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8617" w:type="dxa"/>
            <w:gridSpan w:val="4"/>
          </w:tcPr>
          <w:p w:rsidR="00AE4070" w:rsidRDefault="00AE4070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AE4070" w:rsidRDefault="00AE4070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E4070" w:rsidRDefault="00AE4070">
            <w:pPr>
              <w:pStyle w:val="ConsPlusNormal"/>
            </w:pPr>
            <w: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на одно помещение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свыше 6000</w:t>
            </w:r>
          </w:p>
        </w:tc>
      </w:tr>
      <w:tr w:rsidR="00AE4070">
        <w:tc>
          <w:tcPr>
            <w:tcW w:w="454" w:type="dxa"/>
            <w:vMerge w:val="restart"/>
          </w:tcPr>
          <w:p w:rsidR="00AE4070" w:rsidRDefault="00AE4070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8617" w:type="dxa"/>
            <w:gridSpan w:val="4"/>
          </w:tcPr>
          <w:p w:rsidR="00AE4070" w:rsidRDefault="00AE4070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на один садовый земельный участок или огородный земельный участок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до 1000 включительно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от 1000 до 6000 включительно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свыше 6000</w:t>
            </w:r>
          </w:p>
        </w:tc>
      </w:tr>
      <w:tr w:rsidR="00AE4070">
        <w:tc>
          <w:tcPr>
            <w:tcW w:w="454" w:type="dxa"/>
            <w:vMerge w:val="restart"/>
          </w:tcPr>
          <w:p w:rsidR="00AE4070" w:rsidRDefault="00AE4070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8617" w:type="dxa"/>
            <w:gridSpan w:val="4"/>
          </w:tcPr>
          <w:p w:rsidR="00AE4070" w:rsidRDefault="00AE4070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на одно помещение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свыше 6000</w:t>
            </w:r>
          </w:p>
        </w:tc>
      </w:tr>
      <w:tr w:rsidR="00AE4070">
        <w:tc>
          <w:tcPr>
            <w:tcW w:w="454" w:type="dxa"/>
            <w:vMerge w:val="restart"/>
          </w:tcPr>
          <w:p w:rsidR="00AE4070" w:rsidRDefault="00AE4070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8617" w:type="dxa"/>
            <w:gridSpan w:val="4"/>
          </w:tcPr>
          <w:p w:rsidR="00AE4070" w:rsidRDefault="00AE4070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на одно помещение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свыше 6000</w:t>
            </w:r>
          </w:p>
        </w:tc>
      </w:tr>
      <w:tr w:rsidR="00AE4070">
        <w:tc>
          <w:tcPr>
            <w:tcW w:w="454" w:type="dxa"/>
            <w:vMerge w:val="restart"/>
          </w:tcPr>
          <w:p w:rsidR="00AE4070" w:rsidRDefault="00AE4070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8617" w:type="dxa"/>
            <w:gridSpan w:val="4"/>
          </w:tcPr>
          <w:p w:rsidR="00AE4070" w:rsidRDefault="00AE4070">
            <w:pPr>
              <w:pStyle w:val="ConsPlusNormal"/>
            </w:pPr>
            <w:r>
              <w:t>Содержащиеся за счет прихожан религиозные организации.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на одно помещение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до 3900 включительно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от 3900 до 6000 включительно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свыше 6000</w:t>
            </w:r>
          </w:p>
        </w:tc>
      </w:tr>
      <w:tr w:rsidR="00AE4070">
        <w:tc>
          <w:tcPr>
            <w:tcW w:w="454" w:type="dxa"/>
            <w:vMerge w:val="restart"/>
          </w:tcPr>
          <w:p w:rsidR="00AE4070" w:rsidRDefault="00AE4070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8617" w:type="dxa"/>
            <w:gridSpan w:val="4"/>
          </w:tcPr>
          <w:p w:rsidR="00AE4070" w:rsidRDefault="00AE4070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</w:tc>
      </w:tr>
      <w:tr w:rsidR="00AE4070">
        <w:tc>
          <w:tcPr>
            <w:tcW w:w="454" w:type="dxa"/>
            <w:vMerge/>
          </w:tcPr>
          <w:p w:rsidR="00AE4070" w:rsidRDefault="00AE4070">
            <w:pPr>
              <w:pStyle w:val="ConsPlusNormal"/>
            </w:pPr>
          </w:p>
        </w:tc>
        <w:tc>
          <w:tcPr>
            <w:tcW w:w="3458" w:type="dxa"/>
          </w:tcPr>
          <w:p w:rsidR="00AE4070" w:rsidRDefault="00AE4070">
            <w:pPr>
              <w:pStyle w:val="ConsPlusNormal"/>
            </w:pPr>
            <w:r>
              <w:t>на один гараж, хозяйственную постройку (сарай, погреб)</w:t>
            </w:r>
          </w:p>
        </w:tc>
        <w:tc>
          <w:tcPr>
            <w:tcW w:w="1701" w:type="dxa"/>
          </w:tcPr>
          <w:p w:rsidR="00AE4070" w:rsidRDefault="00AE4070">
            <w:pPr>
              <w:pStyle w:val="ConsPlusNormal"/>
              <w:jc w:val="center"/>
            </w:pPr>
            <w:r>
              <w:t>до 100 включительно</w:t>
            </w:r>
          </w:p>
        </w:tc>
        <w:tc>
          <w:tcPr>
            <w:tcW w:w="1814" w:type="dxa"/>
          </w:tcPr>
          <w:p w:rsidR="00AE4070" w:rsidRDefault="00AE4070">
            <w:pPr>
              <w:pStyle w:val="ConsPlusNormal"/>
              <w:jc w:val="center"/>
            </w:pPr>
            <w:r>
              <w:t>от 100 до 6000 включительно</w:t>
            </w:r>
          </w:p>
        </w:tc>
        <w:tc>
          <w:tcPr>
            <w:tcW w:w="1644" w:type="dxa"/>
          </w:tcPr>
          <w:p w:rsidR="00AE4070" w:rsidRDefault="00AE4070">
            <w:pPr>
              <w:pStyle w:val="ConsPlusNormal"/>
              <w:jc w:val="center"/>
            </w:pPr>
            <w:r>
              <w:t>свыше 6000</w:t>
            </w:r>
          </w:p>
        </w:tc>
      </w:tr>
    </w:tbl>
    <w:p w:rsidR="00AE4070" w:rsidRDefault="00AE4070">
      <w:pPr>
        <w:pStyle w:val="ConsPlusNormal"/>
        <w:jc w:val="right"/>
      </w:pPr>
      <w:r>
        <w:t>"</w:t>
      </w:r>
    </w:p>
    <w:p w:rsidR="00AE4070" w:rsidRDefault="00AE4070">
      <w:pPr>
        <w:pStyle w:val="ConsPlusNormal"/>
        <w:jc w:val="both"/>
      </w:pPr>
    </w:p>
    <w:p w:rsidR="00AE4070" w:rsidRDefault="00AE4070">
      <w:pPr>
        <w:pStyle w:val="ConsPlusNormal"/>
        <w:ind w:firstLine="540"/>
        <w:jc w:val="both"/>
      </w:pPr>
      <w:r>
        <w:t>2. Настоящий приказ вступает в силу через 10 дней после его официального опубликования.</w:t>
      </w:r>
    </w:p>
    <w:p w:rsidR="00AE4070" w:rsidRDefault="00AE4070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возложить на первого заместителя председателя Государственного комитета по тарифам Республики Мордовия А.А.Волкова.</w:t>
      </w:r>
    </w:p>
    <w:p w:rsidR="00AE4070" w:rsidRDefault="00AE4070">
      <w:pPr>
        <w:pStyle w:val="ConsPlusNormal"/>
        <w:jc w:val="both"/>
      </w:pPr>
    </w:p>
    <w:p w:rsidR="00AE4070" w:rsidRDefault="00AE4070">
      <w:pPr>
        <w:pStyle w:val="ConsPlusNormal"/>
        <w:jc w:val="right"/>
      </w:pPr>
      <w:r>
        <w:t>Председатель</w:t>
      </w:r>
    </w:p>
    <w:p w:rsidR="00AE4070" w:rsidRDefault="00AE4070">
      <w:pPr>
        <w:pStyle w:val="ConsPlusNormal"/>
        <w:jc w:val="right"/>
      </w:pPr>
      <w:r>
        <w:t>А.В.РЯЗАНОВ</w:t>
      </w:r>
    </w:p>
    <w:p w:rsidR="00AE4070" w:rsidRDefault="00AE4070">
      <w:pPr>
        <w:pStyle w:val="ConsPlusNormal"/>
        <w:jc w:val="both"/>
      </w:pPr>
    </w:p>
    <w:p w:rsidR="00AE4070" w:rsidRDefault="00AE4070">
      <w:pPr>
        <w:pStyle w:val="ConsPlusNormal"/>
        <w:jc w:val="both"/>
      </w:pPr>
    </w:p>
    <w:p w:rsidR="00AE4070" w:rsidRDefault="00AE407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11B" w:rsidRDefault="0028511B"/>
    <w:sectPr w:rsidR="0028511B" w:rsidSect="00A51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70"/>
    <w:rsid w:val="0028511B"/>
    <w:rsid w:val="00285522"/>
    <w:rsid w:val="006F6DF0"/>
    <w:rsid w:val="00AE4070"/>
    <w:rsid w:val="00C5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C9BEDE0-8787-4805-AFB5-B4E8E179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0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E40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E40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6108" TargetMode="External"/><Relationship Id="rId13" Type="http://schemas.openxmlformats.org/officeDocument/2006/relationships/hyperlink" Target="https://login.consultant.ru/link/?req=doc&amp;base=RLAW314&amp;n=114307&amp;dst=100721" TargetMode="External"/><Relationship Id="rId18" Type="http://schemas.openxmlformats.org/officeDocument/2006/relationships/hyperlink" Target="https://login.consultant.ru/link/?req=doc&amp;base=LAW&amp;n=467710&amp;dst=1000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7710&amp;dst=100037" TargetMode="External"/><Relationship Id="rId7" Type="http://schemas.openxmlformats.org/officeDocument/2006/relationships/hyperlink" Target="https://login.consultant.ru/link/?req=doc&amp;base=LAW&amp;n=491318" TargetMode="External"/><Relationship Id="rId12" Type="http://schemas.openxmlformats.org/officeDocument/2006/relationships/hyperlink" Target="www.pravo.gov.ru" TargetMode="External"/><Relationship Id="rId17" Type="http://schemas.openxmlformats.org/officeDocument/2006/relationships/hyperlink" Target="https://login.consultant.ru/link/?req=doc&amp;base=LAW&amp;n=467710&amp;dst=10003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7710&amp;dst=100037" TargetMode="External"/><Relationship Id="rId20" Type="http://schemas.openxmlformats.org/officeDocument/2006/relationships/hyperlink" Target="https://login.consultant.ru/link/?req=doc&amp;base=LAW&amp;n=467710&amp;dst=1000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690" TargetMode="External"/><Relationship Id="rId11" Type="http://schemas.openxmlformats.org/officeDocument/2006/relationships/hyperlink" Target="https://login.consultant.ru/link/?req=doc&amp;base=RLAW314&amp;n=114307" TargetMode="External"/><Relationship Id="rId5" Type="http://schemas.openxmlformats.org/officeDocument/2006/relationships/hyperlink" Target="https://login.consultant.ru/link/?req=doc&amp;base=LAW&amp;n=483148" TargetMode="External"/><Relationship Id="rId15" Type="http://schemas.openxmlformats.org/officeDocument/2006/relationships/hyperlink" Target="https://login.consultant.ru/link/?req=doc&amp;base=LAW&amp;n=467710&amp;dst=10003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14&amp;n=106883" TargetMode="External"/><Relationship Id="rId19" Type="http://schemas.openxmlformats.org/officeDocument/2006/relationships/hyperlink" Target="https://login.consultant.ru/link/?req=doc&amp;base=LAW&amp;n=467710&amp;dst=10003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1639" TargetMode="External"/><Relationship Id="rId14" Type="http://schemas.openxmlformats.org/officeDocument/2006/relationships/hyperlink" Target="https://login.consultant.ru/link/?req=doc&amp;base=LAW&amp;n=467710&amp;dst=10003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4455</Words>
  <Characters>25394</Characters>
  <Application>Microsoft Office Word</Application>
  <DocSecurity>4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Виктория Александровна</dc:creator>
  <cp:keywords/>
  <dc:description/>
  <cp:lastModifiedBy>Колганова Наталья Ивановна</cp:lastModifiedBy>
  <cp:revision>2</cp:revision>
  <dcterms:created xsi:type="dcterms:W3CDTF">2024-12-23T12:39:00Z</dcterms:created>
  <dcterms:modified xsi:type="dcterms:W3CDTF">2024-12-23T12:39:00Z</dcterms:modified>
</cp:coreProperties>
</file>